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ACCA" w14:textId="77777777" w:rsidR="00752E4A" w:rsidRDefault="00752E4A" w:rsidP="00C90E1C">
      <w:pPr>
        <w:spacing w:before="660" w:after="680" w:line="240" w:lineRule="auto"/>
        <w:jc w:val="center"/>
        <w:rPr>
          <w:rFonts w:cs="Arial"/>
          <w:sz w:val="28"/>
        </w:rPr>
      </w:pPr>
      <w:r>
        <w:rPr>
          <w:rFonts w:cs="Arial"/>
          <w:sz w:val="28"/>
        </w:rPr>
        <w:t>National Library of Medicine</w:t>
      </w:r>
    </w:p>
    <w:p w14:paraId="43BFACCC" w14:textId="77777777" w:rsidR="00752E4A" w:rsidRPr="00846BF0" w:rsidRDefault="00752E4A" w:rsidP="00C90E1C">
      <w:pPr>
        <w:pStyle w:val="Heading1"/>
        <w:spacing w:after="2000"/>
      </w:pPr>
      <w:r w:rsidRPr="00846BF0">
        <w:t>Semantic MEDLINE Quick Tour</w:t>
      </w:r>
    </w:p>
    <w:p w14:paraId="43BFACD3" w14:textId="77777777" w:rsidR="00752E4A" w:rsidRPr="00752E4A" w:rsidRDefault="00752E4A" w:rsidP="005C5141">
      <w:pPr>
        <w:spacing w:after="0" w:line="240" w:lineRule="auto"/>
        <w:jc w:val="center"/>
        <w:rPr>
          <w:rFonts w:cs="Arial"/>
          <w:sz w:val="28"/>
        </w:rPr>
      </w:pPr>
      <w:r w:rsidRPr="00752E4A">
        <w:rPr>
          <w:rFonts w:cs="Arial"/>
          <w:sz w:val="28"/>
        </w:rPr>
        <w:t>Final Report</w:t>
      </w:r>
    </w:p>
    <w:p w14:paraId="43BFACD4" w14:textId="77777777" w:rsidR="00752E4A" w:rsidRPr="00752E4A" w:rsidRDefault="00752E4A" w:rsidP="00C90E1C">
      <w:pPr>
        <w:spacing w:after="2680" w:line="240" w:lineRule="auto"/>
        <w:jc w:val="center"/>
        <w:rPr>
          <w:rFonts w:cs="Arial"/>
          <w:sz w:val="28"/>
        </w:rPr>
      </w:pPr>
      <w:r w:rsidRPr="00752E4A">
        <w:rPr>
          <w:rFonts w:cs="Arial"/>
          <w:sz w:val="28"/>
        </w:rPr>
        <w:t>February 2014</w:t>
      </w:r>
    </w:p>
    <w:p w14:paraId="43BFACDF" w14:textId="77777777" w:rsidR="00752E4A" w:rsidRPr="00752E4A" w:rsidRDefault="00752E4A" w:rsidP="002B785A">
      <w:pPr>
        <w:spacing w:after="0" w:line="240" w:lineRule="auto"/>
        <w:rPr>
          <w:rFonts w:cs="Arial"/>
          <w:sz w:val="28"/>
        </w:rPr>
      </w:pPr>
      <w:r w:rsidRPr="00752E4A">
        <w:rPr>
          <w:rFonts w:cs="Arial"/>
          <w:sz w:val="28"/>
        </w:rPr>
        <w:t>Christian Minter</w:t>
      </w:r>
    </w:p>
    <w:p w14:paraId="43BFACE2" w14:textId="5A477471" w:rsidR="005C5141" w:rsidRPr="00752E4A" w:rsidRDefault="00752E4A" w:rsidP="00C90E1C">
      <w:pPr>
        <w:spacing w:after="640" w:line="240" w:lineRule="auto"/>
        <w:rPr>
          <w:rFonts w:cs="Arial"/>
          <w:sz w:val="28"/>
        </w:rPr>
      </w:pPr>
      <w:r w:rsidRPr="00752E4A">
        <w:rPr>
          <w:rFonts w:cs="Arial"/>
          <w:sz w:val="28"/>
        </w:rPr>
        <w:t>NLM Associate Fellow, 2013-2014</w:t>
      </w:r>
    </w:p>
    <w:p w14:paraId="43BFACE3" w14:textId="77777777" w:rsidR="00752E4A" w:rsidRDefault="00752E4A" w:rsidP="002B785A">
      <w:pPr>
        <w:spacing w:after="0" w:line="240" w:lineRule="auto"/>
        <w:rPr>
          <w:rFonts w:cs="Arial"/>
          <w:b/>
          <w:sz w:val="28"/>
        </w:rPr>
      </w:pPr>
      <w:r>
        <w:rPr>
          <w:rFonts w:cs="Arial"/>
          <w:b/>
          <w:sz w:val="28"/>
        </w:rPr>
        <w:t>Project Sponsors:</w:t>
      </w:r>
    </w:p>
    <w:p w14:paraId="43BFACE4" w14:textId="77777777" w:rsidR="00752E4A" w:rsidRDefault="00752E4A" w:rsidP="002B785A">
      <w:pPr>
        <w:spacing w:after="0" w:line="240" w:lineRule="auto"/>
        <w:rPr>
          <w:rFonts w:cs="Arial"/>
          <w:sz w:val="28"/>
        </w:rPr>
      </w:pPr>
      <w:r>
        <w:rPr>
          <w:rFonts w:cs="Arial"/>
          <w:sz w:val="28"/>
        </w:rPr>
        <w:t>Dr. T</w:t>
      </w:r>
      <w:r w:rsidR="00087174">
        <w:rPr>
          <w:rFonts w:cs="Arial"/>
          <w:sz w:val="28"/>
        </w:rPr>
        <w:t>om</w:t>
      </w:r>
      <w:r>
        <w:rPr>
          <w:rFonts w:cs="Arial"/>
          <w:sz w:val="28"/>
        </w:rPr>
        <w:t xml:space="preserve"> Rindflesch, Lister Hill Center for Biomedical Communications</w:t>
      </w:r>
    </w:p>
    <w:p w14:paraId="43BFACE5" w14:textId="77777777" w:rsidR="00752E4A" w:rsidRPr="00752E4A" w:rsidRDefault="00752E4A" w:rsidP="00C90E1C">
      <w:pPr>
        <w:spacing w:after="1980" w:line="240" w:lineRule="auto"/>
        <w:rPr>
          <w:rFonts w:cs="Arial"/>
          <w:sz w:val="28"/>
        </w:rPr>
      </w:pPr>
      <w:r>
        <w:rPr>
          <w:rFonts w:cs="Arial"/>
          <w:sz w:val="28"/>
        </w:rPr>
        <w:t>Su</w:t>
      </w:r>
      <w:r w:rsidR="00087174">
        <w:rPr>
          <w:rFonts w:cs="Arial"/>
          <w:sz w:val="28"/>
        </w:rPr>
        <w:t>zy</w:t>
      </w:r>
      <w:r>
        <w:rPr>
          <w:rFonts w:cs="Arial"/>
          <w:sz w:val="28"/>
        </w:rPr>
        <w:t xml:space="preserve"> Roy, MEDLARS Management Section</w:t>
      </w:r>
    </w:p>
    <w:sdt>
      <w:sdtPr>
        <w:rPr>
          <w:rFonts w:cstheme="minorBidi"/>
          <w:b/>
          <w:bCs/>
          <w:sz w:val="22"/>
          <w:lang w:eastAsia="en-US"/>
        </w:rPr>
        <w:id w:val="813454563"/>
        <w:docPartObj>
          <w:docPartGallery w:val="Table of Contents"/>
          <w:docPartUnique/>
        </w:docPartObj>
      </w:sdtPr>
      <w:sdtEndPr>
        <w:rPr>
          <w:b w:val="0"/>
          <w:bCs w:val="0"/>
          <w:noProof/>
        </w:rPr>
      </w:sdtEndPr>
      <w:sdtContent>
        <w:p w14:paraId="43BFACED" w14:textId="77777777" w:rsidR="007A5CD4" w:rsidRPr="007E42A2" w:rsidRDefault="007A5CD4" w:rsidP="00846BF0">
          <w:pPr>
            <w:pStyle w:val="Heading2"/>
          </w:pPr>
          <w:r w:rsidRPr="007E42A2">
            <w:t xml:space="preserve">Table of </w:t>
          </w:r>
          <w:r w:rsidRPr="00846BF0">
            <w:t>Contents</w:t>
          </w:r>
        </w:p>
        <w:p w14:paraId="43BFACEE" w14:textId="5B1D5785" w:rsidR="00310E7F" w:rsidRDefault="007A5CD4">
          <w:pPr>
            <w:pStyle w:val="TOC1"/>
            <w:tabs>
              <w:tab w:val="right" w:leader="dot" w:pos="9350"/>
            </w:tabs>
            <w:rPr>
              <w:rFonts w:eastAsiaTheme="minorEastAsia"/>
              <w:noProof/>
            </w:rPr>
          </w:pPr>
          <w:r w:rsidRPr="007E42A2">
            <w:fldChar w:fldCharType="begin"/>
          </w:r>
          <w:r w:rsidRPr="007E42A2">
            <w:instrText xml:space="preserve"> TOC \o "1-3" \h \z \u </w:instrText>
          </w:r>
          <w:r w:rsidRPr="007E42A2">
            <w:fldChar w:fldCharType="separate"/>
          </w:r>
          <w:hyperlink w:anchor="_Toc381956488" w:history="1">
            <w:r w:rsidR="00310E7F" w:rsidRPr="0097325A">
              <w:rPr>
                <w:rStyle w:val="Hyperlink"/>
                <w:noProof/>
              </w:rPr>
              <w:t>Abstract</w:t>
            </w:r>
            <w:r w:rsidR="00310E7F">
              <w:rPr>
                <w:noProof/>
                <w:webHidden/>
              </w:rPr>
              <w:tab/>
            </w:r>
            <w:r w:rsidR="00310E7F">
              <w:rPr>
                <w:noProof/>
                <w:webHidden/>
              </w:rPr>
              <w:fldChar w:fldCharType="begin"/>
            </w:r>
            <w:r w:rsidR="00310E7F">
              <w:rPr>
                <w:noProof/>
                <w:webHidden/>
              </w:rPr>
              <w:instrText xml:space="preserve"> PAGEREF _Toc381956488 \h </w:instrText>
            </w:r>
            <w:r w:rsidR="00310E7F">
              <w:rPr>
                <w:noProof/>
                <w:webHidden/>
              </w:rPr>
            </w:r>
            <w:r w:rsidR="00310E7F">
              <w:rPr>
                <w:noProof/>
                <w:webHidden/>
              </w:rPr>
              <w:fldChar w:fldCharType="separate"/>
            </w:r>
            <w:r w:rsidR="00310E7F">
              <w:rPr>
                <w:noProof/>
                <w:webHidden/>
              </w:rPr>
              <w:t>3</w:t>
            </w:r>
            <w:r w:rsidR="00310E7F">
              <w:rPr>
                <w:noProof/>
                <w:webHidden/>
              </w:rPr>
              <w:fldChar w:fldCharType="end"/>
            </w:r>
          </w:hyperlink>
        </w:p>
        <w:p w14:paraId="43BFACEF" w14:textId="77777777" w:rsidR="00310E7F" w:rsidRDefault="00B0068D">
          <w:pPr>
            <w:pStyle w:val="TOC1"/>
            <w:tabs>
              <w:tab w:val="right" w:leader="dot" w:pos="9350"/>
            </w:tabs>
            <w:rPr>
              <w:rFonts w:eastAsiaTheme="minorEastAsia"/>
              <w:noProof/>
            </w:rPr>
          </w:pPr>
          <w:hyperlink w:anchor="_Toc381956489" w:history="1">
            <w:r w:rsidR="00310E7F" w:rsidRPr="0097325A">
              <w:rPr>
                <w:rStyle w:val="Hyperlink"/>
                <w:noProof/>
              </w:rPr>
              <w:t>Background</w:t>
            </w:r>
            <w:r w:rsidR="00310E7F">
              <w:rPr>
                <w:noProof/>
                <w:webHidden/>
              </w:rPr>
              <w:tab/>
            </w:r>
            <w:r w:rsidR="00310E7F">
              <w:rPr>
                <w:noProof/>
                <w:webHidden/>
              </w:rPr>
              <w:fldChar w:fldCharType="begin"/>
            </w:r>
            <w:r w:rsidR="00310E7F">
              <w:rPr>
                <w:noProof/>
                <w:webHidden/>
              </w:rPr>
              <w:instrText xml:space="preserve"> PAGEREF _Toc381956489 \h </w:instrText>
            </w:r>
            <w:r w:rsidR="00310E7F">
              <w:rPr>
                <w:noProof/>
                <w:webHidden/>
              </w:rPr>
            </w:r>
            <w:r w:rsidR="00310E7F">
              <w:rPr>
                <w:noProof/>
                <w:webHidden/>
              </w:rPr>
              <w:fldChar w:fldCharType="separate"/>
            </w:r>
            <w:r w:rsidR="00310E7F">
              <w:rPr>
                <w:noProof/>
                <w:webHidden/>
              </w:rPr>
              <w:t>4</w:t>
            </w:r>
            <w:r w:rsidR="00310E7F">
              <w:rPr>
                <w:noProof/>
                <w:webHidden/>
              </w:rPr>
              <w:fldChar w:fldCharType="end"/>
            </w:r>
          </w:hyperlink>
        </w:p>
        <w:p w14:paraId="43BFACF0" w14:textId="77777777" w:rsidR="00310E7F" w:rsidRDefault="00B0068D">
          <w:pPr>
            <w:pStyle w:val="TOC1"/>
            <w:tabs>
              <w:tab w:val="right" w:leader="dot" w:pos="9350"/>
            </w:tabs>
            <w:rPr>
              <w:rFonts w:eastAsiaTheme="minorEastAsia"/>
              <w:noProof/>
            </w:rPr>
          </w:pPr>
          <w:hyperlink w:anchor="_Toc381956490" w:history="1">
            <w:r w:rsidR="00310E7F" w:rsidRPr="0097325A">
              <w:rPr>
                <w:rStyle w:val="Hyperlink"/>
                <w:noProof/>
              </w:rPr>
              <w:t>Methods</w:t>
            </w:r>
            <w:r w:rsidR="00310E7F">
              <w:rPr>
                <w:noProof/>
                <w:webHidden/>
              </w:rPr>
              <w:tab/>
            </w:r>
            <w:r w:rsidR="00310E7F">
              <w:rPr>
                <w:noProof/>
                <w:webHidden/>
              </w:rPr>
              <w:fldChar w:fldCharType="begin"/>
            </w:r>
            <w:r w:rsidR="00310E7F">
              <w:rPr>
                <w:noProof/>
                <w:webHidden/>
              </w:rPr>
              <w:instrText xml:space="preserve"> PAGEREF _Toc381956490 \h </w:instrText>
            </w:r>
            <w:r w:rsidR="00310E7F">
              <w:rPr>
                <w:noProof/>
                <w:webHidden/>
              </w:rPr>
            </w:r>
            <w:r w:rsidR="00310E7F">
              <w:rPr>
                <w:noProof/>
                <w:webHidden/>
              </w:rPr>
              <w:fldChar w:fldCharType="separate"/>
            </w:r>
            <w:r w:rsidR="00310E7F">
              <w:rPr>
                <w:noProof/>
                <w:webHidden/>
              </w:rPr>
              <w:t>4</w:t>
            </w:r>
            <w:r w:rsidR="00310E7F">
              <w:rPr>
                <w:noProof/>
                <w:webHidden/>
              </w:rPr>
              <w:fldChar w:fldCharType="end"/>
            </w:r>
          </w:hyperlink>
        </w:p>
        <w:p w14:paraId="43BFACF1" w14:textId="77777777" w:rsidR="00310E7F" w:rsidRDefault="00B0068D">
          <w:pPr>
            <w:pStyle w:val="TOC1"/>
            <w:tabs>
              <w:tab w:val="right" w:leader="dot" w:pos="9350"/>
            </w:tabs>
            <w:rPr>
              <w:rFonts w:eastAsiaTheme="minorEastAsia"/>
              <w:noProof/>
            </w:rPr>
          </w:pPr>
          <w:hyperlink w:anchor="_Toc381956491" w:history="1">
            <w:r w:rsidR="00310E7F" w:rsidRPr="0097325A">
              <w:rPr>
                <w:rStyle w:val="Hyperlink"/>
                <w:noProof/>
              </w:rPr>
              <w:t>Results</w:t>
            </w:r>
            <w:r w:rsidR="00310E7F">
              <w:rPr>
                <w:noProof/>
                <w:webHidden/>
              </w:rPr>
              <w:tab/>
            </w:r>
            <w:r w:rsidR="00310E7F">
              <w:rPr>
                <w:noProof/>
                <w:webHidden/>
              </w:rPr>
              <w:fldChar w:fldCharType="begin"/>
            </w:r>
            <w:r w:rsidR="00310E7F">
              <w:rPr>
                <w:noProof/>
                <w:webHidden/>
              </w:rPr>
              <w:instrText xml:space="preserve"> PAGEREF _Toc381956491 \h </w:instrText>
            </w:r>
            <w:r w:rsidR="00310E7F">
              <w:rPr>
                <w:noProof/>
                <w:webHidden/>
              </w:rPr>
            </w:r>
            <w:r w:rsidR="00310E7F">
              <w:rPr>
                <w:noProof/>
                <w:webHidden/>
              </w:rPr>
              <w:fldChar w:fldCharType="separate"/>
            </w:r>
            <w:r w:rsidR="00310E7F">
              <w:rPr>
                <w:noProof/>
                <w:webHidden/>
              </w:rPr>
              <w:t>6</w:t>
            </w:r>
            <w:r w:rsidR="00310E7F">
              <w:rPr>
                <w:noProof/>
                <w:webHidden/>
              </w:rPr>
              <w:fldChar w:fldCharType="end"/>
            </w:r>
          </w:hyperlink>
        </w:p>
        <w:p w14:paraId="43BFACF2" w14:textId="77777777" w:rsidR="00310E7F" w:rsidRDefault="00B0068D">
          <w:pPr>
            <w:pStyle w:val="TOC1"/>
            <w:tabs>
              <w:tab w:val="right" w:leader="dot" w:pos="9350"/>
            </w:tabs>
            <w:rPr>
              <w:rFonts w:eastAsiaTheme="minorEastAsia"/>
              <w:noProof/>
            </w:rPr>
          </w:pPr>
          <w:hyperlink w:anchor="_Toc381956492" w:history="1">
            <w:r w:rsidR="00310E7F" w:rsidRPr="0097325A">
              <w:rPr>
                <w:rStyle w:val="Hyperlink"/>
                <w:noProof/>
              </w:rPr>
              <w:t>Discussion</w:t>
            </w:r>
            <w:r w:rsidR="00310E7F">
              <w:rPr>
                <w:noProof/>
                <w:webHidden/>
              </w:rPr>
              <w:tab/>
            </w:r>
            <w:r w:rsidR="00310E7F">
              <w:rPr>
                <w:noProof/>
                <w:webHidden/>
              </w:rPr>
              <w:fldChar w:fldCharType="begin"/>
            </w:r>
            <w:r w:rsidR="00310E7F">
              <w:rPr>
                <w:noProof/>
                <w:webHidden/>
              </w:rPr>
              <w:instrText xml:space="preserve"> PAGEREF _Toc381956492 \h </w:instrText>
            </w:r>
            <w:r w:rsidR="00310E7F">
              <w:rPr>
                <w:noProof/>
                <w:webHidden/>
              </w:rPr>
            </w:r>
            <w:r w:rsidR="00310E7F">
              <w:rPr>
                <w:noProof/>
                <w:webHidden/>
              </w:rPr>
              <w:fldChar w:fldCharType="separate"/>
            </w:r>
            <w:r w:rsidR="00310E7F">
              <w:rPr>
                <w:noProof/>
                <w:webHidden/>
              </w:rPr>
              <w:t>7</w:t>
            </w:r>
            <w:r w:rsidR="00310E7F">
              <w:rPr>
                <w:noProof/>
                <w:webHidden/>
              </w:rPr>
              <w:fldChar w:fldCharType="end"/>
            </w:r>
          </w:hyperlink>
        </w:p>
        <w:p w14:paraId="43BFACF3" w14:textId="77777777" w:rsidR="00310E7F" w:rsidRDefault="00B0068D">
          <w:pPr>
            <w:pStyle w:val="TOC1"/>
            <w:tabs>
              <w:tab w:val="right" w:leader="dot" w:pos="9350"/>
            </w:tabs>
            <w:rPr>
              <w:rFonts w:eastAsiaTheme="minorEastAsia"/>
              <w:noProof/>
            </w:rPr>
          </w:pPr>
          <w:hyperlink w:anchor="_Toc381956493" w:history="1">
            <w:r w:rsidR="00310E7F" w:rsidRPr="0097325A">
              <w:rPr>
                <w:rStyle w:val="Hyperlink"/>
                <w:noProof/>
              </w:rPr>
              <w:t>References</w:t>
            </w:r>
            <w:r w:rsidR="00310E7F">
              <w:rPr>
                <w:noProof/>
                <w:webHidden/>
              </w:rPr>
              <w:tab/>
            </w:r>
            <w:r w:rsidR="00310E7F">
              <w:rPr>
                <w:noProof/>
                <w:webHidden/>
              </w:rPr>
              <w:fldChar w:fldCharType="begin"/>
            </w:r>
            <w:r w:rsidR="00310E7F">
              <w:rPr>
                <w:noProof/>
                <w:webHidden/>
              </w:rPr>
              <w:instrText xml:space="preserve"> PAGEREF _Toc381956493 \h </w:instrText>
            </w:r>
            <w:r w:rsidR="00310E7F">
              <w:rPr>
                <w:noProof/>
                <w:webHidden/>
              </w:rPr>
            </w:r>
            <w:r w:rsidR="00310E7F">
              <w:rPr>
                <w:noProof/>
                <w:webHidden/>
              </w:rPr>
              <w:fldChar w:fldCharType="separate"/>
            </w:r>
            <w:r w:rsidR="00310E7F">
              <w:rPr>
                <w:noProof/>
                <w:webHidden/>
              </w:rPr>
              <w:t>7</w:t>
            </w:r>
            <w:r w:rsidR="00310E7F">
              <w:rPr>
                <w:noProof/>
                <w:webHidden/>
              </w:rPr>
              <w:fldChar w:fldCharType="end"/>
            </w:r>
          </w:hyperlink>
        </w:p>
        <w:p w14:paraId="43BFACF4" w14:textId="77777777" w:rsidR="00310E7F" w:rsidRDefault="00B0068D">
          <w:pPr>
            <w:pStyle w:val="TOC1"/>
            <w:tabs>
              <w:tab w:val="right" w:leader="dot" w:pos="9350"/>
            </w:tabs>
            <w:rPr>
              <w:rFonts w:eastAsiaTheme="minorEastAsia"/>
              <w:noProof/>
            </w:rPr>
          </w:pPr>
          <w:hyperlink w:anchor="_Toc381956494" w:history="1">
            <w:r w:rsidR="00310E7F" w:rsidRPr="0097325A">
              <w:rPr>
                <w:rStyle w:val="Hyperlink"/>
                <w:noProof/>
              </w:rPr>
              <w:t>Acknowledgements</w:t>
            </w:r>
            <w:r w:rsidR="00310E7F">
              <w:rPr>
                <w:noProof/>
                <w:webHidden/>
              </w:rPr>
              <w:tab/>
            </w:r>
            <w:r w:rsidR="00310E7F">
              <w:rPr>
                <w:noProof/>
                <w:webHidden/>
              </w:rPr>
              <w:fldChar w:fldCharType="begin"/>
            </w:r>
            <w:r w:rsidR="00310E7F">
              <w:rPr>
                <w:noProof/>
                <w:webHidden/>
              </w:rPr>
              <w:instrText xml:space="preserve"> PAGEREF _Toc381956494 \h </w:instrText>
            </w:r>
            <w:r w:rsidR="00310E7F">
              <w:rPr>
                <w:noProof/>
                <w:webHidden/>
              </w:rPr>
            </w:r>
            <w:r w:rsidR="00310E7F">
              <w:rPr>
                <w:noProof/>
                <w:webHidden/>
              </w:rPr>
              <w:fldChar w:fldCharType="separate"/>
            </w:r>
            <w:r w:rsidR="00310E7F">
              <w:rPr>
                <w:noProof/>
                <w:webHidden/>
              </w:rPr>
              <w:t>7</w:t>
            </w:r>
            <w:r w:rsidR="00310E7F">
              <w:rPr>
                <w:noProof/>
                <w:webHidden/>
              </w:rPr>
              <w:fldChar w:fldCharType="end"/>
            </w:r>
          </w:hyperlink>
        </w:p>
        <w:p w14:paraId="43BFACF5" w14:textId="77777777" w:rsidR="00310E7F" w:rsidRDefault="00B0068D">
          <w:pPr>
            <w:pStyle w:val="TOC1"/>
            <w:tabs>
              <w:tab w:val="right" w:leader="dot" w:pos="9350"/>
            </w:tabs>
            <w:rPr>
              <w:rFonts w:eastAsiaTheme="minorEastAsia"/>
              <w:noProof/>
            </w:rPr>
          </w:pPr>
          <w:hyperlink w:anchor="_Toc381956495" w:history="1">
            <w:r w:rsidR="00310E7F" w:rsidRPr="0097325A">
              <w:rPr>
                <w:rStyle w:val="Hyperlink"/>
                <w:noProof/>
              </w:rPr>
              <w:t>Appendix 1: Technical Specifications &amp; Metadata</w:t>
            </w:r>
            <w:r w:rsidR="00310E7F">
              <w:rPr>
                <w:noProof/>
                <w:webHidden/>
              </w:rPr>
              <w:tab/>
            </w:r>
            <w:r w:rsidR="00310E7F">
              <w:rPr>
                <w:noProof/>
                <w:webHidden/>
              </w:rPr>
              <w:fldChar w:fldCharType="begin"/>
            </w:r>
            <w:r w:rsidR="00310E7F">
              <w:rPr>
                <w:noProof/>
                <w:webHidden/>
              </w:rPr>
              <w:instrText xml:space="preserve"> PAGEREF _Toc381956495 \h </w:instrText>
            </w:r>
            <w:r w:rsidR="00310E7F">
              <w:rPr>
                <w:noProof/>
                <w:webHidden/>
              </w:rPr>
            </w:r>
            <w:r w:rsidR="00310E7F">
              <w:rPr>
                <w:noProof/>
                <w:webHidden/>
              </w:rPr>
              <w:fldChar w:fldCharType="separate"/>
            </w:r>
            <w:r w:rsidR="00310E7F">
              <w:rPr>
                <w:noProof/>
                <w:webHidden/>
              </w:rPr>
              <w:t>8</w:t>
            </w:r>
            <w:r w:rsidR="00310E7F">
              <w:rPr>
                <w:noProof/>
                <w:webHidden/>
              </w:rPr>
              <w:fldChar w:fldCharType="end"/>
            </w:r>
          </w:hyperlink>
        </w:p>
        <w:p w14:paraId="43BFACF6" w14:textId="77777777" w:rsidR="00310E7F" w:rsidRDefault="00B0068D">
          <w:pPr>
            <w:pStyle w:val="TOC1"/>
            <w:tabs>
              <w:tab w:val="right" w:leader="dot" w:pos="9350"/>
            </w:tabs>
            <w:rPr>
              <w:rFonts w:eastAsiaTheme="minorEastAsia"/>
              <w:noProof/>
            </w:rPr>
          </w:pPr>
          <w:hyperlink w:anchor="_Toc381956496" w:history="1">
            <w:r w:rsidR="00310E7F" w:rsidRPr="0097325A">
              <w:rPr>
                <w:rStyle w:val="Hyperlink"/>
                <w:noProof/>
              </w:rPr>
              <w:t>Appendix 2: Quick Tour Script</w:t>
            </w:r>
            <w:r w:rsidR="00310E7F">
              <w:rPr>
                <w:noProof/>
                <w:webHidden/>
              </w:rPr>
              <w:tab/>
            </w:r>
            <w:r w:rsidR="00310E7F">
              <w:rPr>
                <w:noProof/>
                <w:webHidden/>
              </w:rPr>
              <w:fldChar w:fldCharType="begin"/>
            </w:r>
            <w:r w:rsidR="00310E7F">
              <w:rPr>
                <w:noProof/>
                <w:webHidden/>
              </w:rPr>
              <w:instrText xml:space="preserve"> PAGEREF _Toc381956496 \h </w:instrText>
            </w:r>
            <w:r w:rsidR="00310E7F">
              <w:rPr>
                <w:noProof/>
                <w:webHidden/>
              </w:rPr>
            </w:r>
            <w:r w:rsidR="00310E7F">
              <w:rPr>
                <w:noProof/>
                <w:webHidden/>
              </w:rPr>
              <w:fldChar w:fldCharType="separate"/>
            </w:r>
            <w:r w:rsidR="00310E7F">
              <w:rPr>
                <w:noProof/>
                <w:webHidden/>
              </w:rPr>
              <w:t>9</w:t>
            </w:r>
            <w:r w:rsidR="00310E7F">
              <w:rPr>
                <w:noProof/>
                <w:webHidden/>
              </w:rPr>
              <w:fldChar w:fldCharType="end"/>
            </w:r>
          </w:hyperlink>
        </w:p>
        <w:p w14:paraId="43BFACF7" w14:textId="77777777" w:rsidR="007A5CD4" w:rsidRDefault="007A5CD4">
          <w:r w:rsidRPr="007E42A2">
            <w:rPr>
              <w:b/>
              <w:bCs/>
              <w:noProof/>
            </w:rPr>
            <w:fldChar w:fldCharType="end"/>
          </w:r>
        </w:p>
      </w:sdtContent>
    </w:sdt>
    <w:p w14:paraId="43BFAD06" w14:textId="7313510E" w:rsidR="00C0688D" w:rsidRDefault="00C0688D" w:rsidP="002B785A">
      <w:pPr>
        <w:spacing w:after="0" w:line="240" w:lineRule="auto"/>
        <w:rPr>
          <w:rFonts w:cs="Arial"/>
          <w:b/>
          <w:color w:val="0000CC"/>
          <w:sz w:val="28"/>
          <w:szCs w:val="24"/>
        </w:rPr>
      </w:pPr>
      <w:r>
        <w:rPr>
          <w:rFonts w:cs="Arial"/>
          <w:b/>
          <w:color w:val="0000CC"/>
          <w:sz w:val="28"/>
          <w:szCs w:val="24"/>
        </w:rPr>
        <w:br w:type="page"/>
      </w:r>
    </w:p>
    <w:p w14:paraId="43BFAD0D" w14:textId="77777777" w:rsidR="001548B3" w:rsidRPr="00C24378" w:rsidRDefault="002B785A" w:rsidP="00846BF0">
      <w:pPr>
        <w:pStyle w:val="Heading2"/>
      </w:pPr>
      <w:bookmarkStart w:id="0" w:name="_Toc381956488"/>
      <w:r w:rsidRPr="00C24378">
        <w:lastRenderedPageBreak/>
        <w:t>Abstract</w:t>
      </w:r>
      <w:bookmarkEnd w:id="0"/>
    </w:p>
    <w:p w14:paraId="43BFAD0E" w14:textId="77777777" w:rsidR="00471330" w:rsidRPr="00C24378" w:rsidRDefault="00471330" w:rsidP="002B785A">
      <w:pPr>
        <w:spacing w:after="0" w:line="240" w:lineRule="auto"/>
        <w:rPr>
          <w:rFonts w:cs="Arial"/>
          <w:sz w:val="24"/>
          <w:szCs w:val="24"/>
        </w:rPr>
      </w:pPr>
    </w:p>
    <w:p w14:paraId="43BFAD0F" w14:textId="77777777" w:rsidR="00145970" w:rsidRPr="00C24378" w:rsidRDefault="00145970" w:rsidP="00145970">
      <w:pPr>
        <w:spacing w:after="0" w:line="240" w:lineRule="auto"/>
        <w:rPr>
          <w:rFonts w:cs="Arial"/>
          <w:sz w:val="24"/>
          <w:szCs w:val="24"/>
        </w:rPr>
      </w:pPr>
      <w:r w:rsidRPr="00C24378">
        <w:rPr>
          <w:rFonts w:cs="Arial"/>
          <w:b/>
          <w:sz w:val="24"/>
          <w:szCs w:val="24"/>
        </w:rPr>
        <w:t>Objective</w:t>
      </w:r>
      <w:r w:rsidR="00863827" w:rsidRPr="00C24378">
        <w:rPr>
          <w:rFonts w:cs="Arial"/>
          <w:b/>
          <w:sz w:val="24"/>
          <w:szCs w:val="24"/>
        </w:rPr>
        <w:t xml:space="preserve">: </w:t>
      </w:r>
      <w:r w:rsidRPr="00C24378">
        <w:rPr>
          <w:rFonts w:cs="Arial"/>
          <w:sz w:val="24"/>
          <w:szCs w:val="24"/>
        </w:rPr>
        <w:t xml:space="preserve">The purpose of this project </w:t>
      </w:r>
      <w:r w:rsidR="00AE5C15" w:rsidRPr="00C24378">
        <w:rPr>
          <w:rFonts w:cs="Arial"/>
          <w:sz w:val="24"/>
          <w:szCs w:val="24"/>
        </w:rPr>
        <w:t xml:space="preserve">was to create a quick tour video that introduces Semantic MEDLINE </w:t>
      </w:r>
      <w:r w:rsidR="00FA5AB7">
        <w:rPr>
          <w:rFonts w:cs="Arial"/>
          <w:sz w:val="24"/>
          <w:szCs w:val="24"/>
        </w:rPr>
        <w:t xml:space="preserve">(SemMed) </w:t>
      </w:r>
      <w:r w:rsidR="00AE5C15" w:rsidRPr="00C24378">
        <w:rPr>
          <w:rFonts w:cs="Arial"/>
          <w:sz w:val="24"/>
          <w:szCs w:val="24"/>
        </w:rPr>
        <w:t xml:space="preserve">to librarians and </w:t>
      </w:r>
      <w:r w:rsidR="000D3E3B">
        <w:rPr>
          <w:rFonts w:cs="Arial"/>
          <w:sz w:val="24"/>
          <w:szCs w:val="24"/>
        </w:rPr>
        <w:t>scientists</w:t>
      </w:r>
      <w:r w:rsidR="00AE5C15" w:rsidRPr="00C24378">
        <w:rPr>
          <w:rFonts w:cs="Arial"/>
          <w:sz w:val="24"/>
          <w:szCs w:val="24"/>
        </w:rPr>
        <w:t xml:space="preserve">, and provides a brief demonstration of how to use its features. </w:t>
      </w:r>
    </w:p>
    <w:p w14:paraId="43BFAD10" w14:textId="77777777" w:rsidR="00145970" w:rsidRPr="00C24378" w:rsidRDefault="00145970" w:rsidP="00145970">
      <w:pPr>
        <w:spacing w:after="0" w:line="240" w:lineRule="auto"/>
        <w:rPr>
          <w:rFonts w:cs="Arial"/>
          <w:sz w:val="24"/>
          <w:szCs w:val="24"/>
        </w:rPr>
      </w:pPr>
    </w:p>
    <w:p w14:paraId="43BFAD11" w14:textId="77777777" w:rsidR="00AE5C15" w:rsidRPr="00C24378" w:rsidRDefault="00145970" w:rsidP="00145970">
      <w:pPr>
        <w:spacing w:after="0" w:line="240" w:lineRule="auto"/>
        <w:rPr>
          <w:rFonts w:cs="Arial"/>
          <w:sz w:val="24"/>
          <w:szCs w:val="24"/>
        </w:rPr>
      </w:pPr>
      <w:r w:rsidRPr="00C24378">
        <w:rPr>
          <w:rFonts w:cs="Arial"/>
          <w:b/>
          <w:sz w:val="24"/>
          <w:szCs w:val="24"/>
        </w:rPr>
        <w:t>Methods</w:t>
      </w:r>
      <w:r w:rsidR="00863827" w:rsidRPr="00C24378">
        <w:rPr>
          <w:rFonts w:cs="Arial"/>
          <w:b/>
          <w:sz w:val="24"/>
          <w:szCs w:val="24"/>
        </w:rPr>
        <w:t xml:space="preserve">: </w:t>
      </w:r>
      <w:r w:rsidR="00863827" w:rsidRPr="00C24378">
        <w:rPr>
          <w:rFonts w:cs="Arial"/>
          <w:sz w:val="24"/>
          <w:szCs w:val="24"/>
        </w:rPr>
        <w:t>The specific content for the video was determined through conversation between the Associate and the project sponsors. A storyboard was created and reviewed by the project sponsors</w:t>
      </w:r>
      <w:r w:rsidR="00C35011" w:rsidRPr="00C24378">
        <w:rPr>
          <w:rFonts w:cs="Arial"/>
          <w:sz w:val="24"/>
          <w:szCs w:val="24"/>
        </w:rPr>
        <w:t>,</w:t>
      </w:r>
      <w:r w:rsidR="00863827" w:rsidRPr="00C24378">
        <w:rPr>
          <w:rFonts w:cs="Arial"/>
          <w:sz w:val="24"/>
          <w:szCs w:val="24"/>
        </w:rPr>
        <w:t xml:space="preserve"> and staff from the MMS Training and Outreach Unit. After </w:t>
      </w:r>
      <w:r w:rsidR="00C35011" w:rsidRPr="00C24378">
        <w:rPr>
          <w:rFonts w:cs="Arial"/>
          <w:sz w:val="24"/>
          <w:szCs w:val="24"/>
        </w:rPr>
        <w:t xml:space="preserve">two </w:t>
      </w:r>
      <w:r w:rsidR="00F804E1">
        <w:rPr>
          <w:rFonts w:cs="Arial"/>
          <w:sz w:val="24"/>
          <w:szCs w:val="24"/>
        </w:rPr>
        <w:t xml:space="preserve">storyboard </w:t>
      </w:r>
      <w:r w:rsidR="00C35011" w:rsidRPr="00C24378">
        <w:rPr>
          <w:rFonts w:cs="Arial"/>
          <w:sz w:val="24"/>
          <w:szCs w:val="24"/>
        </w:rPr>
        <w:t>revisions, the</w:t>
      </w:r>
      <w:r w:rsidR="00863827" w:rsidRPr="00C24378">
        <w:rPr>
          <w:rFonts w:cs="Arial"/>
          <w:sz w:val="24"/>
          <w:szCs w:val="24"/>
        </w:rPr>
        <w:t xml:space="preserve"> content was approved</w:t>
      </w:r>
      <w:r w:rsidR="00C35011" w:rsidRPr="00C24378">
        <w:rPr>
          <w:rFonts w:cs="Arial"/>
          <w:sz w:val="24"/>
          <w:szCs w:val="24"/>
        </w:rPr>
        <w:t>. The</w:t>
      </w:r>
      <w:r w:rsidR="00863827" w:rsidRPr="00C24378">
        <w:rPr>
          <w:rFonts w:cs="Arial"/>
          <w:sz w:val="24"/>
          <w:szCs w:val="24"/>
        </w:rPr>
        <w:t xml:space="preserve"> quick tour was created using Camtasia software and sent to the project sponsors and MMS training staff for review. After their approval, the video </w:t>
      </w:r>
      <w:r w:rsidR="00FD2A84">
        <w:rPr>
          <w:rFonts w:cs="Arial"/>
          <w:sz w:val="24"/>
          <w:szCs w:val="24"/>
        </w:rPr>
        <w:t>will be</w:t>
      </w:r>
      <w:r w:rsidR="00863827" w:rsidRPr="00C24378">
        <w:rPr>
          <w:rFonts w:cs="Arial"/>
          <w:sz w:val="24"/>
          <w:szCs w:val="24"/>
        </w:rPr>
        <w:t xml:space="preserve"> presented to the SemMed team</w:t>
      </w:r>
      <w:r w:rsidR="001742D7">
        <w:rPr>
          <w:rFonts w:cs="Arial"/>
          <w:sz w:val="24"/>
          <w:szCs w:val="24"/>
        </w:rPr>
        <w:t>, and eventually published on the Semantic MEDLINE webpage with the documentation</w:t>
      </w:r>
      <w:r w:rsidR="004161B7">
        <w:rPr>
          <w:rFonts w:cs="Arial"/>
          <w:sz w:val="24"/>
          <w:szCs w:val="24"/>
        </w:rPr>
        <w:t>.</w:t>
      </w:r>
      <w:r w:rsidR="00863827" w:rsidRPr="00C24378">
        <w:rPr>
          <w:rFonts w:cs="Arial"/>
          <w:sz w:val="24"/>
          <w:szCs w:val="24"/>
        </w:rPr>
        <w:t xml:space="preserve"> </w:t>
      </w:r>
    </w:p>
    <w:p w14:paraId="43BFAD12" w14:textId="77777777" w:rsidR="00863827" w:rsidRPr="00C24378" w:rsidRDefault="00863827" w:rsidP="00145970">
      <w:pPr>
        <w:spacing w:after="0" w:line="240" w:lineRule="auto"/>
        <w:rPr>
          <w:rFonts w:cs="Arial"/>
          <w:sz w:val="24"/>
          <w:szCs w:val="24"/>
        </w:rPr>
      </w:pPr>
    </w:p>
    <w:p w14:paraId="43BFAD13" w14:textId="77777777" w:rsidR="00145970" w:rsidRPr="00C24378" w:rsidRDefault="00145970" w:rsidP="00145970">
      <w:pPr>
        <w:spacing w:after="0" w:line="240" w:lineRule="auto"/>
        <w:rPr>
          <w:rFonts w:cs="Arial"/>
          <w:sz w:val="24"/>
          <w:szCs w:val="24"/>
        </w:rPr>
      </w:pPr>
      <w:r w:rsidRPr="00C24378">
        <w:rPr>
          <w:rFonts w:cs="Arial"/>
          <w:b/>
          <w:sz w:val="24"/>
          <w:szCs w:val="24"/>
        </w:rPr>
        <w:t>Results</w:t>
      </w:r>
      <w:r w:rsidR="00C35011" w:rsidRPr="00C24378">
        <w:rPr>
          <w:rFonts w:cs="Arial"/>
          <w:b/>
          <w:sz w:val="24"/>
          <w:szCs w:val="24"/>
        </w:rPr>
        <w:t xml:space="preserve">: </w:t>
      </w:r>
      <w:r w:rsidR="00C35011" w:rsidRPr="00C24378">
        <w:rPr>
          <w:rFonts w:cs="Arial"/>
          <w:sz w:val="24"/>
          <w:szCs w:val="24"/>
        </w:rPr>
        <w:t xml:space="preserve">An eight minute and thirty-one second video was created. The video explains the purpose of Semantic MEDLINE, defines a predication, and demonstrates the search, summarization, and visualization features. The video will be </w:t>
      </w:r>
      <w:r w:rsidR="00EC5C9E">
        <w:rPr>
          <w:rFonts w:cs="Arial"/>
          <w:sz w:val="24"/>
          <w:szCs w:val="24"/>
        </w:rPr>
        <w:t>made available to the public online.</w:t>
      </w:r>
    </w:p>
    <w:p w14:paraId="43BFAD14" w14:textId="77777777" w:rsidR="00C35011" w:rsidRPr="00C24378" w:rsidRDefault="00C35011" w:rsidP="00145970">
      <w:pPr>
        <w:spacing w:after="0" w:line="240" w:lineRule="auto"/>
        <w:rPr>
          <w:rFonts w:cs="Arial"/>
          <w:sz w:val="24"/>
          <w:szCs w:val="24"/>
        </w:rPr>
      </w:pPr>
    </w:p>
    <w:p w14:paraId="43BFAD28" w14:textId="1F0B2B93" w:rsidR="00C0688D" w:rsidRDefault="001A3867" w:rsidP="002B785A">
      <w:pPr>
        <w:spacing w:after="0" w:line="240" w:lineRule="auto"/>
        <w:rPr>
          <w:rFonts w:cs="Arial"/>
          <w:sz w:val="24"/>
          <w:szCs w:val="24"/>
        </w:rPr>
      </w:pPr>
      <w:r>
        <w:rPr>
          <w:rFonts w:cs="Arial"/>
          <w:b/>
          <w:sz w:val="24"/>
          <w:szCs w:val="24"/>
        </w:rPr>
        <w:t>Conclusion</w:t>
      </w:r>
      <w:r w:rsidR="00281A33">
        <w:rPr>
          <w:rFonts w:cs="Arial"/>
          <w:b/>
          <w:sz w:val="24"/>
          <w:szCs w:val="24"/>
        </w:rPr>
        <w:t>s</w:t>
      </w:r>
      <w:r w:rsidR="00C35011" w:rsidRPr="00C24378">
        <w:rPr>
          <w:rFonts w:cs="Arial"/>
          <w:b/>
          <w:sz w:val="24"/>
          <w:szCs w:val="24"/>
        </w:rPr>
        <w:t xml:space="preserve">: </w:t>
      </w:r>
      <w:r w:rsidR="00EC5C9E">
        <w:rPr>
          <w:rFonts w:cs="Arial"/>
          <w:sz w:val="24"/>
          <w:szCs w:val="24"/>
        </w:rPr>
        <w:t>The quick tour will help in efforts to</w:t>
      </w:r>
      <w:r w:rsidR="00FB623E">
        <w:rPr>
          <w:rFonts w:cs="Arial"/>
          <w:sz w:val="24"/>
          <w:szCs w:val="24"/>
        </w:rPr>
        <w:t xml:space="preserve"> market</w:t>
      </w:r>
      <w:r w:rsidR="00EC5C9E">
        <w:rPr>
          <w:rFonts w:cs="Arial"/>
          <w:sz w:val="24"/>
          <w:szCs w:val="24"/>
        </w:rPr>
        <w:t xml:space="preserve"> Sem</w:t>
      </w:r>
      <w:r w:rsidR="00FB623E">
        <w:rPr>
          <w:rFonts w:cs="Arial"/>
          <w:sz w:val="24"/>
          <w:szCs w:val="24"/>
        </w:rPr>
        <w:t xml:space="preserve">antic </w:t>
      </w:r>
      <w:r w:rsidR="00EC5C9E">
        <w:rPr>
          <w:rFonts w:cs="Arial"/>
          <w:sz w:val="24"/>
          <w:szCs w:val="24"/>
        </w:rPr>
        <w:t>M</w:t>
      </w:r>
      <w:r w:rsidR="00FB623E">
        <w:rPr>
          <w:rFonts w:cs="Arial"/>
          <w:sz w:val="24"/>
          <w:szCs w:val="24"/>
        </w:rPr>
        <w:t>EDLINE</w:t>
      </w:r>
      <w:r w:rsidR="0079325C">
        <w:rPr>
          <w:rFonts w:cs="Arial"/>
          <w:sz w:val="24"/>
          <w:szCs w:val="24"/>
        </w:rPr>
        <w:t xml:space="preserve">. It </w:t>
      </w:r>
      <w:r w:rsidR="00331294">
        <w:rPr>
          <w:rFonts w:cs="Arial"/>
          <w:sz w:val="24"/>
          <w:szCs w:val="24"/>
        </w:rPr>
        <w:t xml:space="preserve">will </w:t>
      </w:r>
      <w:r w:rsidR="0079325C">
        <w:rPr>
          <w:rFonts w:cs="Arial"/>
          <w:sz w:val="24"/>
          <w:szCs w:val="24"/>
        </w:rPr>
        <w:t xml:space="preserve">also </w:t>
      </w:r>
      <w:r w:rsidR="00331294">
        <w:rPr>
          <w:rFonts w:cs="Arial"/>
          <w:sz w:val="24"/>
          <w:szCs w:val="24"/>
        </w:rPr>
        <w:t>provide</w:t>
      </w:r>
      <w:r w:rsidR="0079325C">
        <w:rPr>
          <w:rFonts w:cs="Arial"/>
          <w:sz w:val="24"/>
          <w:szCs w:val="24"/>
        </w:rPr>
        <w:t xml:space="preserve"> users with information about semantic predications and Semantic MEDLINE’s features in an accessible format. Camtasia Studio was fairly easy to use, however for a first-time user, the video editing process </w:t>
      </w:r>
      <w:r w:rsidR="00331294">
        <w:rPr>
          <w:rFonts w:cs="Arial"/>
          <w:sz w:val="24"/>
          <w:szCs w:val="24"/>
        </w:rPr>
        <w:t>was</w:t>
      </w:r>
      <w:r w:rsidR="0079325C">
        <w:rPr>
          <w:rFonts w:cs="Arial"/>
          <w:sz w:val="24"/>
          <w:szCs w:val="24"/>
        </w:rPr>
        <w:t xml:space="preserve"> more time consuming than expected.</w:t>
      </w:r>
      <w:r w:rsidR="00C0688D">
        <w:rPr>
          <w:rFonts w:cs="Arial"/>
          <w:sz w:val="24"/>
          <w:szCs w:val="24"/>
        </w:rPr>
        <w:br w:type="page"/>
      </w:r>
    </w:p>
    <w:p w14:paraId="43BFAD29" w14:textId="77777777" w:rsidR="00F804E1" w:rsidRPr="00E96AD3" w:rsidRDefault="00F804E1" w:rsidP="00846BF0">
      <w:pPr>
        <w:pStyle w:val="Heading2"/>
      </w:pPr>
      <w:bookmarkStart w:id="1" w:name="_Toc381956489"/>
      <w:r w:rsidRPr="00E96AD3">
        <w:lastRenderedPageBreak/>
        <w:t>Background</w:t>
      </w:r>
      <w:bookmarkEnd w:id="1"/>
    </w:p>
    <w:p w14:paraId="43BFAD2A" w14:textId="77777777" w:rsidR="00480F7D" w:rsidRDefault="00480F7D" w:rsidP="00F804E1">
      <w:pPr>
        <w:spacing w:after="0" w:line="240" w:lineRule="auto"/>
        <w:rPr>
          <w:rFonts w:cs="Arial"/>
          <w:sz w:val="24"/>
          <w:szCs w:val="24"/>
        </w:rPr>
      </w:pPr>
    </w:p>
    <w:p w14:paraId="43BFAD2B" w14:textId="77777777" w:rsidR="00480F7D" w:rsidRDefault="00E96AD3" w:rsidP="00F804E1">
      <w:pPr>
        <w:spacing w:after="0" w:line="240" w:lineRule="auto"/>
        <w:rPr>
          <w:rFonts w:cs="Arial"/>
          <w:sz w:val="24"/>
          <w:szCs w:val="24"/>
        </w:rPr>
      </w:pPr>
      <w:r>
        <w:rPr>
          <w:rFonts w:cs="Arial"/>
          <w:sz w:val="24"/>
          <w:szCs w:val="24"/>
        </w:rPr>
        <w:t xml:space="preserve">Semantic MEDLINE (SemMed) </w:t>
      </w:r>
      <w:r w:rsidR="00506219">
        <w:rPr>
          <w:rFonts w:cs="Arial"/>
          <w:sz w:val="24"/>
          <w:szCs w:val="24"/>
        </w:rPr>
        <w:t>is under development</w:t>
      </w:r>
      <w:r>
        <w:rPr>
          <w:rFonts w:cs="Arial"/>
          <w:sz w:val="24"/>
          <w:szCs w:val="24"/>
        </w:rPr>
        <w:t xml:space="preserve"> </w:t>
      </w:r>
      <w:r w:rsidR="008361AB">
        <w:rPr>
          <w:rFonts w:cs="Arial"/>
          <w:sz w:val="24"/>
          <w:szCs w:val="24"/>
        </w:rPr>
        <w:t>at</w:t>
      </w:r>
      <w:r>
        <w:rPr>
          <w:rFonts w:cs="Arial"/>
          <w:sz w:val="24"/>
          <w:szCs w:val="24"/>
        </w:rPr>
        <w:t xml:space="preserve"> the Lister Hill Center for B</w:t>
      </w:r>
      <w:r w:rsidR="00C471DF">
        <w:rPr>
          <w:rFonts w:cs="Arial"/>
          <w:sz w:val="24"/>
          <w:szCs w:val="24"/>
        </w:rPr>
        <w:t>iomedical Communications. It is a web</w:t>
      </w:r>
      <w:r w:rsidR="00222D4E">
        <w:rPr>
          <w:rFonts w:cs="Arial"/>
          <w:sz w:val="24"/>
          <w:szCs w:val="24"/>
        </w:rPr>
        <w:t xml:space="preserve"> application that manages the results of a PubMed search. Natural language processing is used to extract semantic predications from titles and abstracts. The predications </w:t>
      </w:r>
      <w:r w:rsidR="003438B9">
        <w:rPr>
          <w:rFonts w:cs="Arial"/>
          <w:sz w:val="24"/>
          <w:szCs w:val="24"/>
        </w:rPr>
        <w:t xml:space="preserve">represent the content of the article, and are </w:t>
      </w:r>
      <w:r w:rsidR="00222D4E">
        <w:rPr>
          <w:rFonts w:cs="Arial"/>
          <w:sz w:val="24"/>
          <w:szCs w:val="24"/>
        </w:rPr>
        <w:t xml:space="preserve">presented in a graph that includes links to </w:t>
      </w:r>
      <w:r w:rsidR="003438B9">
        <w:rPr>
          <w:rFonts w:cs="Arial"/>
          <w:sz w:val="24"/>
          <w:szCs w:val="24"/>
        </w:rPr>
        <w:t xml:space="preserve">the original </w:t>
      </w:r>
      <w:r w:rsidR="00DD05D3">
        <w:rPr>
          <w:rFonts w:cs="Arial"/>
          <w:sz w:val="24"/>
          <w:szCs w:val="24"/>
        </w:rPr>
        <w:t xml:space="preserve">MEDLINE </w:t>
      </w:r>
      <w:r w:rsidR="003438B9">
        <w:rPr>
          <w:rFonts w:cs="Arial"/>
          <w:sz w:val="24"/>
          <w:szCs w:val="24"/>
        </w:rPr>
        <w:t xml:space="preserve">citations. SemMed is useful for keeping up with current research, as well as for </w:t>
      </w:r>
      <w:r w:rsidR="006C58C2">
        <w:rPr>
          <w:rFonts w:cs="Arial"/>
          <w:sz w:val="24"/>
          <w:szCs w:val="24"/>
        </w:rPr>
        <w:t xml:space="preserve">scientific </w:t>
      </w:r>
      <w:r w:rsidR="003438B9">
        <w:rPr>
          <w:rFonts w:cs="Arial"/>
          <w:sz w:val="24"/>
          <w:szCs w:val="24"/>
        </w:rPr>
        <w:t xml:space="preserve">literature-based discovery. </w:t>
      </w:r>
    </w:p>
    <w:p w14:paraId="43BFAD2C" w14:textId="77777777" w:rsidR="00480F7D" w:rsidRDefault="00480F7D" w:rsidP="00F804E1">
      <w:pPr>
        <w:spacing w:after="0" w:line="240" w:lineRule="auto"/>
        <w:rPr>
          <w:rFonts w:cs="Arial"/>
          <w:sz w:val="24"/>
          <w:szCs w:val="24"/>
        </w:rPr>
      </w:pPr>
    </w:p>
    <w:p w14:paraId="43BFAD2D" w14:textId="77777777" w:rsidR="00371AD5" w:rsidRDefault="00C43037" w:rsidP="00C43037">
      <w:pPr>
        <w:spacing w:after="0" w:line="240" w:lineRule="auto"/>
        <w:rPr>
          <w:sz w:val="24"/>
        </w:rPr>
      </w:pPr>
      <w:r w:rsidRPr="00371AD5">
        <w:rPr>
          <w:sz w:val="24"/>
        </w:rPr>
        <w:t xml:space="preserve">In 2012, a former Associate Fellow </w:t>
      </w:r>
      <w:r w:rsidR="00371AD5" w:rsidRPr="00371AD5">
        <w:rPr>
          <w:sz w:val="24"/>
        </w:rPr>
        <w:t>explored the potential for SemMed’s use as a collaborative research tool for scientists and librarians. It was found that both scientists and librarians were eager to use SemMed, but were in need of a web-based tutorial that would explain how</w:t>
      </w:r>
      <w:r w:rsidR="00371AD5">
        <w:rPr>
          <w:sz w:val="24"/>
        </w:rPr>
        <w:t xml:space="preserve"> they could</w:t>
      </w:r>
      <w:r w:rsidR="00371AD5" w:rsidRPr="00371AD5">
        <w:rPr>
          <w:sz w:val="24"/>
        </w:rPr>
        <w:t xml:space="preserve"> access and use th</w:t>
      </w:r>
      <w:r w:rsidR="00D32DCE">
        <w:rPr>
          <w:sz w:val="24"/>
        </w:rPr>
        <w:t>e</w:t>
      </w:r>
      <w:r w:rsidR="00371AD5" w:rsidRPr="00371AD5">
        <w:rPr>
          <w:sz w:val="24"/>
        </w:rPr>
        <w:t xml:space="preserve"> tool. </w:t>
      </w:r>
      <w:r w:rsidR="00DD6177">
        <w:rPr>
          <w:sz w:val="24"/>
        </w:rPr>
        <w:t xml:space="preserve">At the moment, most </w:t>
      </w:r>
      <w:r w:rsidR="00D32DCE">
        <w:rPr>
          <w:sz w:val="24"/>
        </w:rPr>
        <w:t>users</w:t>
      </w:r>
      <w:r w:rsidR="00DD6177">
        <w:rPr>
          <w:sz w:val="24"/>
        </w:rPr>
        <w:t xml:space="preserve"> have found out about SemMed from published articles, conference presentations</w:t>
      </w:r>
      <w:r w:rsidR="006C58C2">
        <w:rPr>
          <w:sz w:val="24"/>
        </w:rPr>
        <w:t>, or word of mouth</w:t>
      </w:r>
      <w:r w:rsidR="00DD6177">
        <w:rPr>
          <w:sz w:val="24"/>
        </w:rPr>
        <w:t xml:space="preserve">. As part of the next step initiatives, the SemMed team would </w:t>
      </w:r>
      <w:r w:rsidR="00745BDB">
        <w:rPr>
          <w:sz w:val="24"/>
        </w:rPr>
        <w:t xml:space="preserve">also </w:t>
      </w:r>
      <w:r w:rsidR="00DD6177">
        <w:rPr>
          <w:sz w:val="24"/>
        </w:rPr>
        <w:t xml:space="preserve">like to market the tool to a wider audience. The quick tour will help with </w:t>
      </w:r>
      <w:r w:rsidR="00EE60B3">
        <w:rPr>
          <w:sz w:val="24"/>
        </w:rPr>
        <w:t>these publicity efforts</w:t>
      </w:r>
      <w:r w:rsidR="00DD6177">
        <w:rPr>
          <w:sz w:val="24"/>
        </w:rPr>
        <w:t xml:space="preserve">. </w:t>
      </w:r>
    </w:p>
    <w:p w14:paraId="43BFAD2E" w14:textId="77777777" w:rsidR="00DD6177" w:rsidRDefault="00DD6177" w:rsidP="00C43037">
      <w:pPr>
        <w:spacing w:after="0" w:line="240" w:lineRule="auto"/>
        <w:rPr>
          <w:sz w:val="24"/>
        </w:rPr>
      </w:pPr>
    </w:p>
    <w:p w14:paraId="43BFAD2F" w14:textId="77777777" w:rsidR="00F804E1" w:rsidRPr="00087174" w:rsidRDefault="00F804E1" w:rsidP="00846BF0">
      <w:pPr>
        <w:pStyle w:val="Heading2"/>
      </w:pPr>
      <w:bookmarkStart w:id="2" w:name="_Toc381956490"/>
      <w:r w:rsidRPr="00087174">
        <w:t>Methods</w:t>
      </w:r>
      <w:bookmarkEnd w:id="2"/>
    </w:p>
    <w:p w14:paraId="43BFAD30" w14:textId="77777777" w:rsidR="00087174" w:rsidRDefault="00087174" w:rsidP="00F804E1">
      <w:pPr>
        <w:spacing w:after="0" w:line="240" w:lineRule="auto"/>
        <w:rPr>
          <w:rFonts w:cs="Arial"/>
          <w:sz w:val="24"/>
          <w:szCs w:val="24"/>
        </w:rPr>
      </w:pPr>
    </w:p>
    <w:p w14:paraId="43BFAD31" w14:textId="77777777" w:rsidR="00DE64A9" w:rsidRDefault="00087174" w:rsidP="00C03951">
      <w:pPr>
        <w:spacing w:after="0" w:line="240" w:lineRule="auto"/>
        <w:rPr>
          <w:rFonts w:cs="Arial"/>
          <w:sz w:val="24"/>
          <w:szCs w:val="24"/>
        </w:rPr>
      </w:pPr>
      <w:r>
        <w:rPr>
          <w:rFonts w:cs="Arial"/>
          <w:sz w:val="24"/>
          <w:szCs w:val="24"/>
        </w:rPr>
        <w:t>The proj</w:t>
      </w:r>
      <w:r w:rsidR="0072214D">
        <w:rPr>
          <w:rFonts w:cs="Arial"/>
          <w:sz w:val="24"/>
          <w:szCs w:val="24"/>
        </w:rPr>
        <w:t xml:space="preserve">ect started with a meeting between the Associate and </w:t>
      </w:r>
      <w:r>
        <w:rPr>
          <w:rFonts w:cs="Arial"/>
          <w:sz w:val="24"/>
          <w:szCs w:val="24"/>
        </w:rPr>
        <w:t xml:space="preserve">the project sponsors, Dr. Tom Rindflesch and Suzy Roy to discuss the project goals. </w:t>
      </w:r>
      <w:r w:rsidR="00C855A9">
        <w:rPr>
          <w:rFonts w:cs="Arial"/>
          <w:sz w:val="24"/>
          <w:szCs w:val="24"/>
        </w:rPr>
        <w:t xml:space="preserve">The discussion covered background information, the purpose of the quick tour, </w:t>
      </w:r>
      <w:r w:rsidR="00AB3495">
        <w:rPr>
          <w:rFonts w:cs="Arial"/>
          <w:sz w:val="24"/>
          <w:szCs w:val="24"/>
        </w:rPr>
        <w:t xml:space="preserve">the intended audience, </w:t>
      </w:r>
      <w:r w:rsidR="00C855A9">
        <w:rPr>
          <w:rFonts w:cs="Arial"/>
          <w:sz w:val="24"/>
          <w:szCs w:val="24"/>
        </w:rPr>
        <w:t xml:space="preserve">and </w:t>
      </w:r>
      <w:r w:rsidR="00745BDB">
        <w:rPr>
          <w:rFonts w:cs="Arial"/>
          <w:sz w:val="24"/>
          <w:szCs w:val="24"/>
        </w:rPr>
        <w:t>the intended use</w:t>
      </w:r>
      <w:r w:rsidR="00C855A9">
        <w:rPr>
          <w:rFonts w:cs="Arial"/>
          <w:sz w:val="24"/>
          <w:szCs w:val="24"/>
        </w:rPr>
        <w:t xml:space="preserve">. </w:t>
      </w:r>
      <w:r w:rsidR="00327EB5">
        <w:rPr>
          <w:rFonts w:cs="Arial"/>
          <w:sz w:val="24"/>
          <w:szCs w:val="24"/>
        </w:rPr>
        <w:t xml:space="preserve">The purpose of quick tour is to introduce SemMed and demonstrate its </w:t>
      </w:r>
      <w:r w:rsidR="00745BDB">
        <w:rPr>
          <w:rFonts w:cs="Arial"/>
          <w:sz w:val="24"/>
          <w:szCs w:val="24"/>
        </w:rPr>
        <w:t>features</w:t>
      </w:r>
      <w:r w:rsidR="00327EB5">
        <w:rPr>
          <w:rFonts w:cs="Arial"/>
          <w:sz w:val="24"/>
          <w:szCs w:val="24"/>
        </w:rPr>
        <w:t xml:space="preserve">. </w:t>
      </w:r>
      <w:r w:rsidR="00745BDB">
        <w:rPr>
          <w:rFonts w:cs="Arial"/>
          <w:sz w:val="24"/>
          <w:szCs w:val="24"/>
        </w:rPr>
        <w:t xml:space="preserve">It will also define the phrase “semantic predication” as the SemMed team has encountered many users who confuse predication with prediction. </w:t>
      </w:r>
      <w:r w:rsidR="00327EB5">
        <w:rPr>
          <w:rFonts w:cs="Arial"/>
          <w:sz w:val="24"/>
          <w:szCs w:val="24"/>
        </w:rPr>
        <w:t>The intended audience</w:t>
      </w:r>
      <w:r w:rsidR="00745BDB">
        <w:rPr>
          <w:rFonts w:cs="Arial"/>
          <w:sz w:val="24"/>
          <w:szCs w:val="24"/>
        </w:rPr>
        <w:t xml:space="preserve"> at the moment</w:t>
      </w:r>
      <w:r w:rsidR="00327EB5">
        <w:rPr>
          <w:rFonts w:cs="Arial"/>
          <w:sz w:val="24"/>
          <w:szCs w:val="24"/>
        </w:rPr>
        <w:t xml:space="preserve"> is librarians and scientists. </w:t>
      </w:r>
      <w:r w:rsidR="00745BDB">
        <w:rPr>
          <w:rFonts w:cs="Arial"/>
          <w:sz w:val="24"/>
          <w:szCs w:val="24"/>
        </w:rPr>
        <w:t>The quick tour will</w:t>
      </w:r>
      <w:r w:rsidR="003D30CC">
        <w:rPr>
          <w:rFonts w:cs="Arial"/>
          <w:sz w:val="24"/>
          <w:szCs w:val="24"/>
        </w:rPr>
        <w:t xml:space="preserve"> be used to market SemMed to this</w:t>
      </w:r>
      <w:r w:rsidR="00745BDB">
        <w:rPr>
          <w:rFonts w:cs="Arial"/>
          <w:sz w:val="24"/>
          <w:szCs w:val="24"/>
        </w:rPr>
        <w:t xml:space="preserve"> user </w:t>
      </w:r>
      <w:r w:rsidR="003D30CC">
        <w:rPr>
          <w:rFonts w:cs="Arial"/>
          <w:sz w:val="24"/>
          <w:szCs w:val="24"/>
        </w:rPr>
        <w:t>community</w:t>
      </w:r>
      <w:r w:rsidR="00745BDB">
        <w:rPr>
          <w:rFonts w:cs="Arial"/>
          <w:sz w:val="24"/>
          <w:szCs w:val="24"/>
        </w:rPr>
        <w:t>, and remain available online as an instructional resource for users to access on their own.</w:t>
      </w:r>
      <w:r w:rsidR="00C6091E">
        <w:rPr>
          <w:rFonts w:cs="Arial"/>
          <w:sz w:val="24"/>
          <w:szCs w:val="24"/>
        </w:rPr>
        <w:t xml:space="preserve"> </w:t>
      </w:r>
    </w:p>
    <w:p w14:paraId="43BFAD32" w14:textId="77777777" w:rsidR="00DE64A9" w:rsidRDefault="00DE64A9" w:rsidP="00C03951">
      <w:pPr>
        <w:spacing w:after="0" w:line="240" w:lineRule="auto"/>
        <w:rPr>
          <w:rFonts w:cs="Arial"/>
          <w:sz w:val="24"/>
          <w:szCs w:val="24"/>
        </w:rPr>
      </w:pPr>
    </w:p>
    <w:p w14:paraId="43BFAD33" w14:textId="77777777" w:rsidR="00301EF3" w:rsidRDefault="00DE64A9" w:rsidP="00C03951">
      <w:pPr>
        <w:spacing w:after="0" w:line="240" w:lineRule="auto"/>
        <w:rPr>
          <w:rFonts w:cs="Arial"/>
          <w:sz w:val="24"/>
          <w:szCs w:val="24"/>
        </w:rPr>
      </w:pPr>
      <w:r>
        <w:rPr>
          <w:rFonts w:cs="Arial"/>
          <w:sz w:val="24"/>
          <w:szCs w:val="24"/>
        </w:rPr>
        <w:t>For the screen capture software, the Associate compared Techsmith Camtasia Studio and Adobe Captivate. She decided to use Camtasia because reviews stated that it was easier</w:t>
      </w:r>
      <w:r w:rsidR="005E4B94">
        <w:rPr>
          <w:rFonts w:cs="Arial"/>
          <w:sz w:val="24"/>
          <w:szCs w:val="24"/>
        </w:rPr>
        <w:t xml:space="preserve"> for </w:t>
      </w:r>
      <w:r w:rsidR="00271EA2">
        <w:rPr>
          <w:rFonts w:cs="Arial"/>
          <w:sz w:val="24"/>
          <w:szCs w:val="24"/>
        </w:rPr>
        <w:t xml:space="preserve">a </w:t>
      </w:r>
      <w:r w:rsidR="005E4B94">
        <w:rPr>
          <w:rFonts w:cs="Arial"/>
          <w:sz w:val="24"/>
          <w:szCs w:val="24"/>
        </w:rPr>
        <w:t>first-time user</w:t>
      </w:r>
      <w:r>
        <w:rPr>
          <w:rFonts w:cs="Arial"/>
          <w:sz w:val="24"/>
          <w:szCs w:val="24"/>
        </w:rPr>
        <w:t xml:space="preserve"> to learn, and there appeared</w:t>
      </w:r>
      <w:r w:rsidR="005E4B94">
        <w:rPr>
          <w:rFonts w:cs="Arial"/>
          <w:sz w:val="24"/>
          <w:szCs w:val="24"/>
        </w:rPr>
        <w:t xml:space="preserve"> to be</w:t>
      </w:r>
      <w:r>
        <w:rPr>
          <w:rFonts w:cs="Arial"/>
          <w:sz w:val="24"/>
          <w:szCs w:val="24"/>
        </w:rPr>
        <w:t xml:space="preserve"> more NLM staff familiar with Camtasia than Captivate. </w:t>
      </w:r>
      <w:r w:rsidR="005C2DAE">
        <w:rPr>
          <w:rFonts w:cs="Arial"/>
          <w:sz w:val="24"/>
          <w:szCs w:val="24"/>
        </w:rPr>
        <w:t xml:space="preserve">The Associate already had Camtasia version 7 installed on her computer. However, she requested the purchase of a license to the updated version 8, as well as a high-quality microphone headset.  Both requests were approved and processed without difficulty. </w:t>
      </w:r>
    </w:p>
    <w:p w14:paraId="43BFAD34" w14:textId="77777777" w:rsidR="00C03951" w:rsidRDefault="00C03951" w:rsidP="00C03951">
      <w:pPr>
        <w:spacing w:after="0" w:line="240" w:lineRule="auto"/>
        <w:rPr>
          <w:rFonts w:cs="Arial"/>
          <w:sz w:val="24"/>
          <w:szCs w:val="24"/>
        </w:rPr>
      </w:pPr>
    </w:p>
    <w:p w14:paraId="43BFAD35" w14:textId="77777777" w:rsidR="00271EA2" w:rsidRDefault="00271EA2" w:rsidP="00C03951">
      <w:pPr>
        <w:spacing w:after="0" w:line="240" w:lineRule="auto"/>
        <w:rPr>
          <w:rFonts w:cs="Arial"/>
          <w:sz w:val="24"/>
          <w:szCs w:val="24"/>
        </w:rPr>
      </w:pPr>
      <w:r>
        <w:rPr>
          <w:rFonts w:cs="Arial"/>
          <w:sz w:val="24"/>
          <w:szCs w:val="24"/>
        </w:rPr>
        <w:t xml:space="preserve">In preparing to create the quick tour content, the Associate reviewed published literature and past presentations on SemMed, reviewed other NLM quick tours and learning resources, </w:t>
      </w:r>
      <w:r w:rsidR="00302B00">
        <w:rPr>
          <w:rFonts w:cs="Arial"/>
          <w:sz w:val="24"/>
          <w:szCs w:val="24"/>
        </w:rPr>
        <w:t xml:space="preserve">and </w:t>
      </w:r>
      <w:r>
        <w:rPr>
          <w:rFonts w:cs="Arial"/>
          <w:sz w:val="24"/>
          <w:szCs w:val="24"/>
        </w:rPr>
        <w:t xml:space="preserve">performed practice searches in SemMed. In preparing to create the video, she reviewed Lynda.com tutorials on Camtasia, and consulted with MMS </w:t>
      </w:r>
      <w:r w:rsidR="00302B00">
        <w:rPr>
          <w:rFonts w:cs="Arial"/>
          <w:sz w:val="24"/>
          <w:szCs w:val="24"/>
        </w:rPr>
        <w:t>librarian</w:t>
      </w:r>
      <w:r>
        <w:rPr>
          <w:rFonts w:cs="Arial"/>
          <w:sz w:val="24"/>
          <w:szCs w:val="24"/>
        </w:rPr>
        <w:t xml:space="preserve"> Kate Majewski to discuss 508 compliance, and tips for getting started with the software. </w:t>
      </w:r>
    </w:p>
    <w:p w14:paraId="43BFAD36" w14:textId="77777777" w:rsidR="00271EA2" w:rsidRDefault="00271EA2" w:rsidP="00C03951">
      <w:pPr>
        <w:spacing w:after="0" w:line="240" w:lineRule="auto"/>
        <w:rPr>
          <w:rFonts w:cs="Arial"/>
          <w:sz w:val="24"/>
          <w:szCs w:val="24"/>
        </w:rPr>
      </w:pPr>
    </w:p>
    <w:p w14:paraId="43BFAD37" w14:textId="77777777" w:rsidR="0072214D" w:rsidRDefault="00302B00" w:rsidP="00C03951">
      <w:pPr>
        <w:spacing w:after="0" w:line="240" w:lineRule="auto"/>
        <w:rPr>
          <w:rFonts w:cs="Arial"/>
          <w:sz w:val="24"/>
          <w:szCs w:val="24"/>
        </w:rPr>
      </w:pPr>
      <w:r>
        <w:rPr>
          <w:rFonts w:cs="Arial"/>
          <w:sz w:val="24"/>
          <w:szCs w:val="24"/>
        </w:rPr>
        <w:t xml:space="preserve">The Associate </w:t>
      </w:r>
      <w:r w:rsidR="00301EF3">
        <w:rPr>
          <w:rFonts w:cs="Arial"/>
          <w:sz w:val="24"/>
          <w:szCs w:val="24"/>
        </w:rPr>
        <w:t>developed</w:t>
      </w:r>
      <w:r>
        <w:rPr>
          <w:rFonts w:cs="Arial"/>
          <w:sz w:val="24"/>
          <w:szCs w:val="24"/>
        </w:rPr>
        <w:t xml:space="preserve"> a storyboard</w:t>
      </w:r>
      <w:r w:rsidR="00301EF3">
        <w:rPr>
          <w:rFonts w:cs="Arial"/>
          <w:sz w:val="24"/>
          <w:szCs w:val="24"/>
        </w:rPr>
        <w:t xml:space="preserve"> using MS PowerPoint software. The purpose of the storyboard is to plan out the video’s content and design. The storyboard consisted of screenshots</w:t>
      </w:r>
      <w:r w:rsidR="002934F9">
        <w:rPr>
          <w:rFonts w:cs="Arial"/>
          <w:sz w:val="24"/>
          <w:szCs w:val="24"/>
        </w:rPr>
        <w:t>, actions on the screen (such as callouts or mouse movements)</w:t>
      </w:r>
      <w:r>
        <w:rPr>
          <w:rFonts w:cs="Arial"/>
          <w:sz w:val="24"/>
          <w:szCs w:val="24"/>
        </w:rPr>
        <w:t>,</w:t>
      </w:r>
      <w:r w:rsidR="00301EF3">
        <w:rPr>
          <w:rFonts w:cs="Arial"/>
          <w:sz w:val="24"/>
          <w:szCs w:val="24"/>
        </w:rPr>
        <w:t xml:space="preserve"> and </w:t>
      </w:r>
      <w:r w:rsidR="0072214D">
        <w:rPr>
          <w:rFonts w:cs="Arial"/>
          <w:sz w:val="24"/>
          <w:szCs w:val="24"/>
        </w:rPr>
        <w:t>the accompanying text to be used for audio narration and closed captioning</w:t>
      </w:r>
      <w:r w:rsidR="00535C86">
        <w:rPr>
          <w:rFonts w:cs="Arial"/>
          <w:sz w:val="24"/>
          <w:szCs w:val="24"/>
        </w:rPr>
        <w:t xml:space="preserve"> (see Appendix 2 to read the script)</w:t>
      </w:r>
      <w:r w:rsidR="0072214D">
        <w:rPr>
          <w:rFonts w:cs="Arial"/>
          <w:sz w:val="24"/>
          <w:szCs w:val="24"/>
        </w:rPr>
        <w:t>. The storyboard was reviewed by Dr. Rindflesch and Suzy</w:t>
      </w:r>
      <w:r w:rsidR="000F7372">
        <w:rPr>
          <w:rFonts w:cs="Arial"/>
          <w:sz w:val="24"/>
          <w:szCs w:val="24"/>
        </w:rPr>
        <w:t xml:space="preserve"> Roy</w:t>
      </w:r>
      <w:r w:rsidR="0072214D">
        <w:rPr>
          <w:rFonts w:cs="Arial"/>
          <w:sz w:val="24"/>
          <w:szCs w:val="24"/>
        </w:rPr>
        <w:t xml:space="preserve">, as well as </w:t>
      </w:r>
      <w:r>
        <w:rPr>
          <w:rFonts w:cs="Arial"/>
          <w:sz w:val="24"/>
          <w:szCs w:val="24"/>
        </w:rPr>
        <w:t>MMS</w:t>
      </w:r>
      <w:r w:rsidR="0072214D">
        <w:rPr>
          <w:rFonts w:cs="Arial"/>
          <w:sz w:val="24"/>
          <w:szCs w:val="24"/>
        </w:rPr>
        <w:t xml:space="preserve"> staff Janet Zipser, Kate Majewski, and Steve Emrick. They reviewed the storyboard for content, design, communication style, and clarity in demonstrating and explaining SemMed. Two revisions were made to the storyboard.</w:t>
      </w:r>
    </w:p>
    <w:p w14:paraId="43BFAD38" w14:textId="77777777" w:rsidR="00D7738C" w:rsidRDefault="00D7738C" w:rsidP="00C03951">
      <w:pPr>
        <w:spacing w:after="0" w:line="240" w:lineRule="auto"/>
        <w:rPr>
          <w:rFonts w:cs="Arial"/>
          <w:sz w:val="24"/>
          <w:szCs w:val="24"/>
        </w:rPr>
      </w:pPr>
    </w:p>
    <w:p w14:paraId="43BFAD39" w14:textId="77777777" w:rsidR="00D238CB" w:rsidRDefault="00D238CB" w:rsidP="00C03951">
      <w:pPr>
        <w:spacing w:after="0" w:line="240" w:lineRule="auto"/>
        <w:rPr>
          <w:rFonts w:cs="Arial"/>
          <w:sz w:val="24"/>
          <w:szCs w:val="24"/>
        </w:rPr>
      </w:pPr>
      <w:r>
        <w:rPr>
          <w:rFonts w:cs="Arial"/>
          <w:noProof/>
          <w:sz w:val="24"/>
          <w:szCs w:val="24"/>
          <w:lang w:eastAsia="ja-JP"/>
        </w:rPr>
        <w:drawing>
          <wp:inline distT="0" distB="0" distL="0" distR="0" wp14:anchorId="43BFADDE" wp14:editId="2C15202C">
            <wp:extent cx="6238875" cy="4380487"/>
            <wp:effectExtent l="0" t="0" r="0" b="1270"/>
            <wp:docPr id="1" name="Picture 1" title="Sample storyboard PowerPoint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2431.tmp"/>
                    <pic:cNvPicPr/>
                  </pic:nvPicPr>
                  <pic:blipFill rotWithShape="1">
                    <a:blip r:embed="rId11">
                      <a:extLst>
                        <a:ext uri="{28A0092B-C50C-407E-A947-70E740481C1C}">
                          <a14:useLocalDpi xmlns:a14="http://schemas.microsoft.com/office/drawing/2010/main" val="0"/>
                        </a:ext>
                      </a:extLst>
                    </a:blip>
                    <a:srcRect l="26923" t="14552" r="12820" b="8614"/>
                    <a:stretch/>
                  </pic:blipFill>
                  <pic:spPr bwMode="auto">
                    <a:xfrm>
                      <a:off x="0" y="0"/>
                      <a:ext cx="6238875" cy="4380487"/>
                    </a:xfrm>
                    <a:prstGeom prst="rect">
                      <a:avLst/>
                    </a:prstGeom>
                    <a:ln>
                      <a:noFill/>
                    </a:ln>
                    <a:extLst>
                      <a:ext uri="{53640926-AAD7-44D8-BBD7-CCE9431645EC}">
                        <a14:shadowObscured xmlns:a14="http://schemas.microsoft.com/office/drawing/2010/main"/>
                      </a:ext>
                    </a:extLst>
                  </pic:spPr>
                </pic:pic>
              </a:graphicData>
            </a:graphic>
          </wp:inline>
        </w:drawing>
      </w:r>
    </w:p>
    <w:p w14:paraId="43BFAD3A" w14:textId="77777777" w:rsidR="00D7738C" w:rsidRPr="00A823C8" w:rsidRDefault="006A34E9" w:rsidP="006A34E9">
      <w:pPr>
        <w:spacing w:after="0" w:line="240" w:lineRule="auto"/>
        <w:jc w:val="center"/>
        <w:rPr>
          <w:rFonts w:cs="Arial"/>
          <w:b/>
          <w:szCs w:val="24"/>
        </w:rPr>
      </w:pPr>
      <w:r w:rsidRPr="00A823C8">
        <w:rPr>
          <w:rFonts w:cs="Arial"/>
          <w:b/>
          <w:szCs w:val="24"/>
        </w:rPr>
        <w:t>Figure 1. Sample storyboard PowerPoint Slide</w:t>
      </w:r>
    </w:p>
    <w:p w14:paraId="43BFAD3B" w14:textId="77777777" w:rsidR="00C03951" w:rsidRDefault="00C03951" w:rsidP="00C03951">
      <w:pPr>
        <w:spacing w:after="0" w:line="240" w:lineRule="auto"/>
        <w:rPr>
          <w:rFonts w:cs="Arial"/>
          <w:sz w:val="24"/>
          <w:szCs w:val="24"/>
        </w:rPr>
      </w:pPr>
    </w:p>
    <w:p w14:paraId="43BFAD3C" w14:textId="77777777" w:rsidR="0007000E" w:rsidRDefault="0007000E" w:rsidP="00CC5447">
      <w:pPr>
        <w:spacing w:after="0" w:line="240" w:lineRule="auto"/>
        <w:rPr>
          <w:rFonts w:cs="Arial"/>
          <w:sz w:val="24"/>
          <w:szCs w:val="24"/>
        </w:rPr>
      </w:pPr>
    </w:p>
    <w:p w14:paraId="43BFAD3D" w14:textId="77777777" w:rsidR="00301EF3" w:rsidRDefault="005D0ECD" w:rsidP="00CC5447">
      <w:pPr>
        <w:spacing w:after="0" w:line="240" w:lineRule="auto"/>
        <w:rPr>
          <w:rFonts w:cs="Arial"/>
          <w:sz w:val="24"/>
          <w:szCs w:val="24"/>
        </w:rPr>
      </w:pPr>
      <w:r>
        <w:rPr>
          <w:rFonts w:cs="Arial"/>
          <w:sz w:val="24"/>
          <w:szCs w:val="24"/>
        </w:rPr>
        <w:t>After the storyboard was approved, the Associate began recording the quick tour. The video</w:t>
      </w:r>
      <w:r w:rsidR="002934F9">
        <w:rPr>
          <w:rFonts w:cs="Arial"/>
          <w:sz w:val="24"/>
          <w:szCs w:val="24"/>
        </w:rPr>
        <w:t xml:space="preserve"> was recorded in short clips, to make it easier to edit afterwards. The </w:t>
      </w:r>
      <w:r>
        <w:rPr>
          <w:rFonts w:cs="Arial"/>
          <w:sz w:val="24"/>
          <w:szCs w:val="24"/>
        </w:rPr>
        <w:t xml:space="preserve">screen </w:t>
      </w:r>
      <w:r w:rsidR="008044D5">
        <w:rPr>
          <w:rFonts w:cs="Arial"/>
          <w:sz w:val="24"/>
          <w:szCs w:val="24"/>
        </w:rPr>
        <w:t>captures were</w:t>
      </w:r>
      <w:r w:rsidR="002934F9">
        <w:rPr>
          <w:rFonts w:cs="Arial"/>
          <w:sz w:val="24"/>
          <w:szCs w:val="24"/>
        </w:rPr>
        <w:t xml:space="preserve"> recorded first, and then the audio narration.</w:t>
      </w:r>
      <w:r w:rsidR="00687B84">
        <w:rPr>
          <w:rFonts w:cs="Arial"/>
          <w:sz w:val="24"/>
          <w:szCs w:val="24"/>
        </w:rPr>
        <w:t xml:space="preserve"> Callouts and zooming w</w:t>
      </w:r>
      <w:r>
        <w:rPr>
          <w:rFonts w:cs="Arial"/>
          <w:sz w:val="24"/>
          <w:szCs w:val="24"/>
        </w:rPr>
        <w:t>ere</w:t>
      </w:r>
      <w:r w:rsidR="00687B84">
        <w:rPr>
          <w:rFonts w:cs="Arial"/>
          <w:sz w:val="24"/>
          <w:szCs w:val="24"/>
        </w:rPr>
        <w:t xml:space="preserve"> added next. Then all the clips were joined into one video. The last step was to add the closed captioning. Dr. Rindflesch, Suzy, and Kate reviewed the video. </w:t>
      </w:r>
      <w:r w:rsidR="00957D82">
        <w:rPr>
          <w:rFonts w:cs="Arial"/>
          <w:sz w:val="24"/>
          <w:szCs w:val="24"/>
        </w:rPr>
        <w:t>No revisions were needed. The Associate will present the video to the SemMed team on February 28</w:t>
      </w:r>
      <w:r w:rsidR="00957D82" w:rsidRPr="00957D82">
        <w:rPr>
          <w:rFonts w:cs="Arial"/>
          <w:sz w:val="24"/>
          <w:szCs w:val="24"/>
          <w:vertAlign w:val="superscript"/>
        </w:rPr>
        <w:t>th</w:t>
      </w:r>
      <w:r w:rsidR="00957D82">
        <w:rPr>
          <w:rFonts w:cs="Arial"/>
          <w:sz w:val="24"/>
          <w:szCs w:val="24"/>
        </w:rPr>
        <w:t xml:space="preserve">. After the presentation, the Associate </w:t>
      </w:r>
      <w:r w:rsidR="00957D82">
        <w:rPr>
          <w:rFonts w:cs="Arial"/>
          <w:sz w:val="24"/>
          <w:szCs w:val="24"/>
        </w:rPr>
        <w:lastRenderedPageBreak/>
        <w:t xml:space="preserve">and the project sponsors will address any feedback from the SemMed team, and decide </w:t>
      </w:r>
      <w:r w:rsidR="00CC5447">
        <w:rPr>
          <w:rFonts w:cs="Arial"/>
          <w:sz w:val="24"/>
          <w:szCs w:val="24"/>
        </w:rPr>
        <w:t xml:space="preserve">which webpage(s) would be </w:t>
      </w:r>
      <w:r w:rsidR="00326A0D">
        <w:rPr>
          <w:rFonts w:cs="Arial"/>
          <w:sz w:val="24"/>
          <w:szCs w:val="24"/>
        </w:rPr>
        <w:t>the best location for posting the quick tour online</w:t>
      </w:r>
      <w:r w:rsidR="00CC5447">
        <w:rPr>
          <w:rFonts w:cs="Arial"/>
          <w:sz w:val="24"/>
          <w:szCs w:val="24"/>
        </w:rPr>
        <w:t>.</w:t>
      </w:r>
    </w:p>
    <w:p w14:paraId="43BFAD3E" w14:textId="77777777" w:rsidR="006A34E9" w:rsidRDefault="003768AB" w:rsidP="00F804E1">
      <w:pPr>
        <w:spacing w:after="0" w:line="240" w:lineRule="auto"/>
        <w:rPr>
          <w:rFonts w:cs="Arial"/>
          <w:b/>
          <w:color w:val="0000CC"/>
          <w:sz w:val="28"/>
          <w:szCs w:val="24"/>
        </w:rPr>
      </w:pPr>
      <w:r>
        <w:rPr>
          <w:rFonts w:cs="Arial"/>
          <w:b/>
          <w:noProof/>
          <w:color w:val="0000CC"/>
          <w:sz w:val="28"/>
          <w:szCs w:val="24"/>
          <w:lang w:eastAsia="ja-JP"/>
        </w:rPr>
        <w:drawing>
          <wp:inline distT="0" distB="0" distL="0" distR="0" wp14:anchorId="43BFADE0" wp14:editId="775AC5C6">
            <wp:extent cx="5943600" cy="4883785"/>
            <wp:effectExtent l="0" t="0" r="0" b="0"/>
            <wp:docPr id="3" name="Picture 3" title="Camtasia Studio Interface (versio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7149.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4883785"/>
                    </a:xfrm>
                    <a:prstGeom prst="rect">
                      <a:avLst/>
                    </a:prstGeom>
                  </pic:spPr>
                </pic:pic>
              </a:graphicData>
            </a:graphic>
          </wp:inline>
        </w:drawing>
      </w:r>
    </w:p>
    <w:p w14:paraId="43BFAD3F" w14:textId="77777777" w:rsidR="006A34E9" w:rsidRPr="00A823C8" w:rsidRDefault="003768AB" w:rsidP="003768AB">
      <w:pPr>
        <w:spacing w:after="0" w:line="240" w:lineRule="auto"/>
        <w:jc w:val="center"/>
        <w:rPr>
          <w:rFonts w:cs="Arial"/>
          <w:b/>
          <w:color w:val="000000" w:themeColor="text1"/>
          <w:szCs w:val="24"/>
        </w:rPr>
      </w:pPr>
      <w:r w:rsidRPr="00A823C8">
        <w:rPr>
          <w:rFonts w:cs="Arial"/>
          <w:b/>
          <w:color w:val="000000" w:themeColor="text1"/>
          <w:szCs w:val="24"/>
        </w:rPr>
        <w:t>Figure 2. Camtasia</w:t>
      </w:r>
      <w:r w:rsidR="00A823C8">
        <w:rPr>
          <w:rFonts w:cs="Arial"/>
          <w:b/>
          <w:color w:val="000000" w:themeColor="text1"/>
          <w:szCs w:val="24"/>
        </w:rPr>
        <w:t xml:space="preserve"> Studio</w:t>
      </w:r>
      <w:r w:rsidRPr="00A823C8">
        <w:rPr>
          <w:rFonts w:cs="Arial"/>
          <w:b/>
          <w:color w:val="000000" w:themeColor="text1"/>
          <w:szCs w:val="24"/>
        </w:rPr>
        <w:t xml:space="preserve"> Interface</w:t>
      </w:r>
      <w:r w:rsidR="00A823C8">
        <w:rPr>
          <w:rFonts w:cs="Arial"/>
          <w:b/>
          <w:color w:val="000000" w:themeColor="text1"/>
          <w:szCs w:val="24"/>
        </w:rPr>
        <w:t xml:space="preserve"> (version 8.2)</w:t>
      </w:r>
    </w:p>
    <w:p w14:paraId="43BFAD40" w14:textId="77777777" w:rsidR="00F804E1" w:rsidRPr="006F1A95" w:rsidRDefault="006F1A95" w:rsidP="00846BF0">
      <w:pPr>
        <w:pStyle w:val="Heading2"/>
        <w:rPr>
          <w:sz w:val="24"/>
        </w:rPr>
      </w:pPr>
      <w:bookmarkStart w:id="3" w:name="_Toc381956491"/>
      <w:r w:rsidRPr="006F1A95">
        <w:t>Results</w:t>
      </w:r>
      <w:bookmarkEnd w:id="3"/>
      <w:r w:rsidRPr="006F1A95">
        <w:rPr>
          <w:sz w:val="24"/>
        </w:rPr>
        <w:t xml:space="preserve"> </w:t>
      </w:r>
    </w:p>
    <w:p w14:paraId="43BFAD41" w14:textId="77777777" w:rsidR="006F1A95" w:rsidRDefault="006F1A95" w:rsidP="00F804E1">
      <w:pPr>
        <w:spacing w:after="0" w:line="240" w:lineRule="auto"/>
        <w:rPr>
          <w:rFonts w:cs="Arial"/>
          <w:sz w:val="24"/>
          <w:szCs w:val="24"/>
        </w:rPr>
      </w:pPr>
    </w:p>
    <w:p w14:paraId="43BFAD42" w14:textId="77777777" w:rsidR="006F1A95" w:rsidRDefault="005217B6" w:rsidP="00F804E1">
      <w:pPr>
        <w:spacing w:after="0" w:line="240" w:lineRule="auto"/>
        <w:rPr>
          <w:rFonts w:cs="Arial"/>
          <w:sz w:val="24"/>
          <w:szCs w:val="24"/>
        </w:rPr>
      </w:pPr>
      <w:r>
        <w:rPr>
          <w:rFonts w:cs="Arial"/>
          <w:sz w:val="24"/>
          <w:szCs w:val="24"/>
        </w:rPr>
        <w:t>An eight minute and thirty</w:t>
      </w:r>
      <w:r w:rsidR="00F355C3">
        <w:rPr>
          <w:rFonts w:cs="Arial"/>
          <w:sz w:val="24"/>
          <w:szCs w:val="24"/>
        </w:rPr>
        <w:t>-one</w:t>
      </w:r>
      <w:r>
        <w:rPr>
          <w:rFonts w:cs="Arial"/>
          <w:sz w:val="24"/>
          <w:szCs w:val="24"/>
        </w:rPr>
        <w:t xml:space="preserve"> se</w:t>
      </w:r>
      <w:r w:rsidR="005E4B94">
        <w:rPr>
          <w:rFonts w:cs="Arial"/>
          <w:sz w:val="24"/>
          <w:szCs w:val="24"/>
        </w:rPr>
        <w:t>cond quick tour was completed. The quick tour was originally intended to be three to five minutes in length, but the time limit was extended in order to incorporate all the necessary content. T</w:t>
      </w:r>
      <w:r>
        <w:rPr>
          <w:rFonts w:cs="Arial"/>
          <w:sz w:val="24"/>
          <w:szCs w:val="24"/>
        </w:rPr>
        <w:t>he quick tour content includes:</w:t>
      </w:r>
    </w:p>
    <w:p w14:paraId="43BFAD43" w14:textId="77777777" w:rsidR="005217B6" w:rsidRDefault="00631BD1" w:rsidP="005217B6">
      <w:pPr>
        <w:pStyle w:val="ListParagraph"/>
        <w:numPr>
          <w:ilvl w:val="0"/>
          <w:numId w:val="8"/>
        </w:numPr>
        <w:spacing w:after="0" w:line="240" w:lineRule="auto"/>
        <w:rPr>
          <w:rFonts w:cs="Arial"/>
          <w:sz w:val="24"/>
          <w:szCs w:val="24"/>
        </w:rPr>
      </w:pPr>
      <w:r>
        <w:rPr>
          <w:rFonts w:cs="Arial"/>
          <w:sz w:val="24"/>
          <w:szCs w:val="24"/>
        </w:rPr>
        <w:t>a</w:t>
      </w:r>
      <w:r w:rsidR="005217B6">
        <w:rPr>
          <w:rFonts w:cs="Arial"/>
          <w:sz w:val="24"/>
          <w:szCs w:val="24"/>
        </w:rPr>
        <w:t>n introduction to SemMed</w:t>
      </w:r>
      <w:r>
        <w:rPr>
          <w:rFonts w:cs="Arial"/>
          <w:sz w:val="24"/>
          <w:szCs w:val="24"/>
        </w:rPr>
        <w:t>,</w:t>
      </w:r>
    </w:p>
    <w:p w14:paraId="43BFAD44" w14:textId="77777777" w:rsidR="005217B6" w:rsidRDefault="00631BD1" w:rsidP="005217B6">
      <w:pPr>
        <w:pStyle w:val="ListParagraph"/>
        <w:numPr>
          <w:ilvl w:val="0"/>
          <w:numId w:val="8"/>
        </w:numPr>
        <w:spacing w:after="0" w:line="240" w:lineRule="auto"/>
        <w:rPr>
          <w:rFonts w:cs="Arial"/>
          <w:sz w:val="24"/>
          <w:szCs w:val="24"/>
        </w:rPr>
      </w:pPr>
      <w:r>
        <w:rPr>
          <w:rFonts w:cs="Arial"/>
          <w:sz w:val="24"/>
          <w:szCs w:val="24"/>
        </w:rPr>
        <w:t>t</w:t>
      </w:r>
      <w:r w:rsidR="00B578B9">
        <w:rPr>
          <w:rFonts w:cs="Arial"/>
          <w:sz w:val="24"/>
          <w:szCs w:val="24"/>
        </w:rPr>
        <w:t>he definition of a semantic predication</w:t>
      </w:r>
      <w:r>
        <w:rPr>
          <w:rFonts w:cs="Arial"/>
          <w:sz w:val="24"/>
          <w:szCs w:val="24"/>
        </w:rPr>
        <w:t>,</w:t>
      </w:r>
    </w:p>
    <w:p w14:paraId="43BFAD45" w14:textId="77777777" w:rsidR="00B578B9" w:rsidRDefault="00631BD1" w:rsidP="005217B6">
      <w:pPr>
        <w:pStyle w:val="ListParagraph"/>
        <w:numPr>
          <w:ilvl w:val="0"/>
          <w:numId w:val="8"/>
        </w:numPr>
        <w:spacing w:after="0" w:line="240" w:lineRule="auto"/>
        <w:rPr>
          <w:rFonts w:cs="Arial"/>
          <w:sz w:val="24"/>
          <w:szCs w:val="24"/>
        </w:rPr>
      </w:pPr>
      <w:r>
        <w:rPr>
          <w:rFonts w:cs="Arial"/>
          <w:sz w:val="24"/>
          <w:szCs w:val="24"/>
        </w:rPr>
        <w:t>a</w:t>
      </w:r>
      <w:r w:rsidR="00B578B9">
        <w:rPr>
          <w:rFonts w:cs="Arial"/>
          <w:sz w:val="24"/>
          <w:szCs w:val="24"/>
        </w:rPr>
        <w:t xml:space="preserve"> demonstration of the search, summarization, and visualization features</w:t>
      </w:r>
      <w:r>
        <w:rPr>
          <w:rFonts w:cs="Arial"/>
          <w:sz w:val="24"/>
          <w:szCs w:val="24"/>
        </w:rPr>
        <w:t xml:space="preserve">, </w:t>
      </w:r>
    </w:p>
    <w:p w14:paraId="43BFAD46" w14:textId="77777777" w:rsidR="00B578B9" w:rsidRDefault="00631BD1" w:rsidP="005217B6">
      <w:pPr>
        <w:pStyle w:val="ListParagraph"/>
        <w:numPr>
          <w:ilvl w:val="0"/>
          <w:numId w:val="8"/>
        </w:numPr>
        <w:spacing w:after="0" w:line="240" w:lineRule="auto"/>
        <w:rPr>
          <w:rFonts w:cs="Arial"/>
          <w:sz w:val="24"/>
          <w:szCs w:val="24"/>
        </w:rPr>
      </w:pPr>
      <w:r>
        <w:rPr>
          <w:rFonts w:cs="Arial"/>
          <w:sz w:val="24"/>
          <w:szCs w:val="24"/>
        </w:rPr>
        <w:t>op</w:t>
      </w:r>
      <w:r w:rsidR="00B578B9">
        <w:rPr>
          <w:rFonts w:cs="Arial"/>
          <w:sz w:val="24"/>
          <w:szCs w:val="24"/>
        </w:rPr>
        <w:t>tions for users to find more information about SemMed</w:t>
      </w:r>
      <w:r>
        <w:rPr>
          <w:rFonts w:cs="Arial"/>
          <w:sz w:val="24"/>
          <w:szCs w:val="24"/>
        </w:rPr>
        <w:t>.</w:t>
      </w:r>
    </w:p>
    <w:p w14:paraId="43BFAD47" w14:textId="77777777" w:rsidR="00B30CD4" w:rsidRDefault="00B30CD4" w:rsidP="00B30CD4">
      <w:pPr>
        <w:spacing w:after="0" w:line="240" w:lineRule="auto"/>
        <w:rPr>
          <w:rFonts w:cs="Arial"/>
          <w:sz w:val="24"/>
          <w:szCs w:val="24"/>
        </w:rPr>
      </w:pPr>
    </w:p>
    <w:p w14:paraId="43BFAD48" w14:textId="77777777" w:rsidR="00B30CD4" w:rsidRPr="00B30CD4" w:rsidRDefault="00B30CD4" w:rsidP="00B30CD4">
      <w:pPr>
        <w:spacing w:after="0" w:line="240" w:lineRule="auto"/>
        <w:rPr>
          <w:rFonts w:cs="Arial"/>
          <w:sz w:val="24"/>
          <w:szCs w:val="24"/>
        </w:rPr>
      </w:pPr>
      <w:r>
        <w:rPr>
          <w:rFonts w:cs="Arial"/>
          <w:sz w:val="24"/>
          <w:szCs w:val="24"/>
        </w:rPr>
        <w:lastRenderedPageBreak/>
        <w:t xml:space="preserve">The </w:t>
      </w:r>
      <w:r w:rsidR="001752B6">
        <w:rPr>
          <w:rFonts w:cs="Arial"/>
          <w:sz w:val="24"/>
          <w:szCs w:val="24"/>
        </w:rPr>
        <w:t>web version of the video includes</w:t>
      </w:r>
      <w:r>
        <w:rPr>
          <w:rFonts w:cs="Arial"/>
          <w:sz w:val="24"/>
          <w:szCs w:val="24"/>
        </w:rPr>
        <w:t xml:space="preserve"> closed captioning</w:t>
      </w:r>
      <w:r w:rsidR="0029735A">
        <w:rPr>
          <w:rFonts w:cs="Arial"/>
          <w:sz w:val="24"/>
          <w:szCs w:val="24"/>
        </w:rPr>
        <w:t xml:space="preserve"> to meet 508 compliance. </w:t>
      </w:r>
      <w:r w:rsidR="00DA2B5B">
        <w:rPr>
          <w:rFonts w:cs="Arial"/>
          <w:sz w:val="24"/>
          <w:szCs w:val="24"/>
        </w:rPr>
        <w:t>It also includes a search</w:t>
      </w:r>
      <w:r w:rsidR="001752B6">
        <w:rPr>
          <w:rFonts w:cs="Arial"/>
          <w:sz w:val="24"/>
          <w:szCs w:val="24"/>
        </w:rPr>
        <w:t xml:space="preserve"> feature </w:t>
      </w:r>
      <w:r w:rsidR="00DA2B5B">
        <w:rPr>
          <w:rFonts w:cs="Arial"/>
          <w:sz w:val="24"/>
          <w:szCs w:val="24"/>
        </w:rPr>
        <w:t>that allows the user to search the text of the script and skip to the part of the video that contain</w:t>
      </w:r>
      <w:r w:rsidR="00665B9F">
        <w:rPr>
          <w:rFonts w:cs="Arial"/>
          <w:sz w:val="24"/>
          <w:szCs w:val="24"/>
        </w:rPr>
        <w:t>s a</w:t>
      </w:r>
      <w:r w:rsidR="00DA2B5B">
        <w:rPr>
          <w:rFonts w:cs="Arial"/>
          <w:sz w:val="24"/>
          <w:szCs w:val="24"/>
        </w:rPr>
        <w:t xml:space="preserve"> specific word</w:t>
      </w:r>
      <w:r w:rsidR="00665B9F">
        <w:rPr>
          <w:rFonts w:cs="Arial"/>
          <w:sz w:val="24"/>
          <w:szCs w:val="24"/>
        </w:rPr>
        <w:t xml:space="preserve"> or phrase</w:t>
      </w:r>
      <w:r w:rsidR="00DA2B5B">
        <w:rPr>
          <w:rFonts w:cs="Arial"/>
          <w:sz w:val="24"/>
          <w:szCs w:val="24"/>
        </w:rPr>
        <w:t>.</w:t>
      </w:r>
    </w:p>
    <w:p w14:paraId="43BFAD49" w14:textId="77777777" w:rsidR="005217B6" w:rsidRDefault="005217B6" w:rsidP="00F804E1">
      <w:pPr>
        <w:spacing w:after="0" w:line="240" w:lineRule="auto"/>
        <w:rPr>
          <w:rFonts w:cs="Arial"/>
          <w:sz w:val="24"/>
          <w:szCs w:val="24"/>
        </w:rPr>
      </w:pPr>
    </w:p>
    <w:p w14:paraId="43BFAD4A" w14:textId="77777777" w:rsidR="00F804E1" w:rsidRPr="00B578B9" w:rsidRDefault="00F804E1" w:rsidP="00846BF0">
      <w:pPr>
        <w:pStyle w:val="Heading2"/>
      </w:pPr>
      <w:bookmarkStart w:id="4" w:name="_Toc381956492"/>
      <w:r w:rsidRPr="00B578B9">
        <w:t>Discussion</w:t>
      </w:r>
      <w:bookmarkEnd w:id="4"/>
    </w:p>
    <w:p w14:paraId="43BFAD4B" w14:textId="77777777" w:rsidR="004B7D2C" w:rsidRDefault="004B7D2C" w:rsidP="00F804E1">
      <w:pPr>
        <w:spacing w:after="0" w:line="240" w:lineRule="auto"/>
        <w:rPr>
          <w:rFonts w:cs="Arial"/>
          <w:sz w:val="24"/>
          <w:szCs w:val="24"/>
        </w:rPr>
      </w:pPr>
    </w:p>
    <w:p w14:paraId="43BFAD4C" w14:textId="77777777" w:rsidR="00F3630B" w:rsidRDefault="004B7D2C" w:rsidP="004B7D2C">
      <w:pPr>
        <w:spacing w:after="0" w:line="240" w:lineRule="auto"/>
        <w:rPr>
          <w:rFonts w:cs="Arial"/>
          <w:sz w:val="24"/>
          <w:szCs w:val="24"/>
        </w:rPr>
      </w:pPr>
      <w:r>
        <w:rPr>
          <w:rFonts w:cs="Arial"/>
          <w:sz w:val="24"/>
          <w:szCs w:val="24"/>
        </w:rPr>
        <w:t>Th</w:t>
      </w:r>
      <w:r w:rsidR="00F3630B">
        <w:rPr>
          <w:rFonts w:cs="Arial"/>
          <w:sz w:val="24"/>
          <w:szCs w:val="24"/>
        </w:rPr>
        <w:t xml:space="preserve">e </w:t>
      </w:r>
      <w:r w:rsidR="00602F18">
        <w:rPr>
          <w:rFonts w:cs="Arial"/>
          <w:sz w:val="24"/>
          <w:szCs w:val="24"/>
        </w:rPr>
        <w:t>quick tour</w:t>
      </w:r>
      <w:r w:rsidR="00F3630B">
        <w:rPr>
          <w:rFonts w:cs="Arial"/>
          <w:sz w:val="24"/>
          <w:szCs w:val="24"/>
        </w:rPr>
        <w:t xml:space="preserve"> video will help the SemMed team to enhance their promotion efforts for </w:t>
      </w:r>
      <w:r w:rsidR="00F649CB">
        <w:rPr>
          <w:rFonts w:cs="Arial"/>
          <w:sz w:val="24"/>
          <w:szCs w:val="24"/>
        </w:rPr>
        <w:t>Semantic MEDLINE</w:t>
      </w:r>
      <w:r w:rsidR="00F3630B">
        <w:rPr>
          <w:rFonts w:cs="Arial"/>
          <w:sz w:val="24"/>
          <w:szCs w:val="24"/>
        </w:rPr>
        <w:t xml:space="preserve">. It provides a short and </w:t>
      </w:r>
      <w:r w:rsidR="00602F18">
        <w:rPr>
          <w:rFonts w:cs="Arial"/>
          <w:sz w:val="24"/>
          <w:szCs w:val="24"/>
        </w:rPr>
        <w:t>basic</w:t>
      </w:r>
      <w:r w:rsidR="00F3630B">
        <w:rPr>
          <w:rFonts w:cs="Arial"/>
          <w:sz w:val="24"/>
          <w:szCs w:val="24"/>
        </w:rPr>
        <w:t xml:space="preserve"> introduction, and </w:t>
      </w:r>
      <w:r w:rsidR="00602F18">
        <w:rPr>
          <w:rFonts w:cs="Arial"/>
          <w:sz w:val="24"/>
          <w:szCs w:val="24"/>
        </w:rPr>
        <w:t>demonstrates</w:t>
      </w:r>
      <w:r w:rsidR="00F3630B">
        <w:rPr>
          <w:rFonts w:cs="Arial"/>
          <w:sz w:val="24"/>
          <w:szCs w:val="24"/>
        </w:rPr>
        <w:t xml:space="preserve"> the most important aspects of </w:t>
      </w:r>
      <w:r w:rsidR="00F649CB">
        <w:rPr>
          <w:rFonts w:cs="Arial"/>
          <w:sz w:val="24"/>
          <w:szCs w:val="24"/>
        </w:rPr>
        <w:t>the tool</w:t>
      </w:r>
      <w:r w:rsidR="00F3630B">
        <w:rPr>
          <w:rFonts w:cs="Arial"/>
          <w:sz w:val="24"/>
          <w:szCs w:val="24"/>
        </w:rPr>
        <w:t xml:space="preserve"> that a new user needs to know. </w:t>
      </w:r>
      <w:r w:rsidR="000C4B6E">
        <w:rPr>
          <w:rFonts w:cs="Arial"/>
          <w:sz w:val="24"/>
          <w:szCs w:val="24"/>
        </w:rPr>
        <w:t xml:space="preserve">The accessible format will allow users to access it remotely from their own computer, whenever and wherever they need it. </w:t>
      </w:r>
      <w:r w:rsidR="004D1EB4">
        <w:rPr>
          <w:rFonts w:cs="Arial"/>
          <w:sz w:val="24"/>
          <w:szCs w:val="24"/>
        </w:rPr>
        <w:t xml:space="preserve">This video is the beginning of a suite of </w:t>
      </w:r>
      <w:r w:rsidR="000C4B6E">
        <w:rPr>
          <w:rFonts w:cs="Arial"/>
          <w:sz w:val="24"/>
          <w:szCs w:val="24"/>
        </w:rPr>
        <w:t>SemMed learning resources</w:t>
      </w:r>
      <w:r w:rsidR="004D1EB4">
        <w:rPr>
          <w:rFonts w:cs="Arial"/>
          <w:sz w:val="24"/>
          <w:szCs w:val="24"/>
        </w:rPr>
        <w:t>. Additional quick tours</w:t>
      </w:r>
      <w:r w:rsidR="000C4B6E">
        <w:rPr>
          <w:rFonts w:cs="Arial"/>
          <w:sz w:val="24"/>
          <w:szCs w:val="24"/>
        </w:rPr>
        <w:t xml:space="preserve"> are planned for the future. </w:t>
      </w:r>
    </w:p>
    <w:p w14:paraId="43BFAD4D" w14:textId="77777777" w:rsidR="00602F18" w:rsidRDefault="00602F18" w:rsidP="004B7D2C">
      <w:pPr>
        <w:spacing w:after="0" w:line="240" w:lineRule="auto"/>
        <w:rPr>
          <w:rFonts w:cs="Arial"/>
          <w:sz w:val="24"/>
          <w:szCs w:val="24"/>
        </w:rPr>
      </w:pPr>
    </w:p>
    <w:p w14:paraId="43BFAD4E" w14:textId="77777777" w:rsidR="000C4B6E" w:rsidRDefault="00B00799" w:rsidP="004B7D2C">
      <w:pPr>
        <w:spacing w:after="0" w:line="240" w:lineRule="auto"/>
        <w:rPr>
          <w:rFonts w:cs="Arial"/>
          <w:sz w:val="24"/>
          <w:szCs w:val="24"/>
        </w:rPr>
      </w:pPr>
      <w:r>
        <w:rPr>
          <w:rFonts w:cs="Arial"/>
          <w:sz w:val="24"/>
          <w:szCs w:val="24"/>
        </w:rPr>
        <w:t>The</w:t>
      </w:r>
      <w:r w:rsidR="000C46BA">
        <w:rPr>
          <w:rFonts w:cs="Arial"/>
          <w:sz w:val="24"/>
          <w:szCs w:val="24"/>
        </w:rPr>
        <w:t>re were small</w:t>
      </w:r>
      <w:r>
        <w:rPr>
          <w:rFonts w:cs="Arial"/>
          <w:sz w:val="24"/>
          <w:szCs w:val="24"/>
        </w:rPr>
        <w:t xml:space="preserve"> </w:t>
      </w:r>
      <w:r w:rsidR="000C46BA">
        <w:rPr>
          <w:rFonts w:cs="Arial"/>
          <w:sz w:val="24"/>
          <w:szCs w:val="24"/>
        </w:rPr>
        <w:t>challenges in</w:t>
      </w:r>
      <w:r>
        <w:rPr>
          <w:rFonts w:cs="Arial"/>
          <w:sz w:val="24"/>
          <w:szCs w:val="24"/>
        </w:rPr>
        <w:t xml:space="preserve"> determining how much time and effort certain phases of the project would require. The Associate underestimated the amount of time that it would take to address storyboard revisions, and as a first-time user of Camtasia, the video retakes and editing were </w:t>
      </w:r>
      <w:r w:rsidR="00AE7403">
        <w:rPr>
          <w:rFonts w:cs="Arial"/>
          <w:sz w:val="24"/>
          <w:szCs w:val="24"/>
        </w:rPr>
        <w:t xml:space="preserve">a little </w:t>
      </w:r>
      <w:r>
        <w:rPr>
          <w:rFonts w:cs="Arial"/>
          <w:sz w:val="24"/>
          <w:szCs w:val="24"/>
        </w:rPr>
        <w:t xml:space="preserve">more time-consuming than expected. </w:t>
      </w:r>
    </w:p>
    <w:p w14:paraId="43BFAD4F" w14:textId="77777777" w:rsidR="000C4B6E" w:rsidRDefault="000C4B6E" w:rsidP="004B7D2C">
      <w:pPr>
        <w:spacing w:after="0" w:line="240" w:lineRule="auto"/>
        <w:rPr>
          <w:rFonts w:cs="Arial"/>
          <w:sz w:val="24"/>
          <w:szCs w:val="24"/>
        </w:rPr>
      </w:pPr>
    </w:p>
    <w:p w14:paraId="43BFAD53" w14:textId="7270DF65" w:rsidR="006A2987" w:rsidRPr="00C0688D" w:rsidRDefault="000C46BA" w:rsidP="00C0688D">
      <w:pPr>
        <w:spacing w:after="1000" w:line="240" w:lineRule="auto"/>
        <w:rPr>
          <w:rFonts w:cs="Arial"/>
          <w:sz w:val="24"/>
          <w:szCs w:val="24"/>
        </w:rPr>
      </w:pPr>
      <w:r>
        <w:rPr>
          <w:rFonts w:cs="Arial"/>
          <w:sz w:val="24"/>
          <w:szCs w:val="24"/>
        </w:rPr>
        <w:t>Overall, this project has been very beneficial to the Associate, and enabled her to gain new knowledge and skills. In the process of creating the quick tour, she learned how to use Semantic MEDLINE, gained new software skills, and became more familiar with 508 compliance standards and instructional design concepts.</w:t>
      </w:r>
    </w:p>
    <w:p w14:paraId="43BFAD54" w14:textId="77777777" w:rsidR="00970AEE" w:rsidRPr="00970AEE" w:rsidRDefault="00970AEE" w:rsidP="00846BF0">
      <w:pPr>
        <w:pStyle w:val="Heading2"/>
      </w:pPr>
      <w:bookmarkStart w:id="5" w:name="_Toc381956493"/>
      <w:r w:rsidRPr="00970AEE">
        <w:t>References</w:t>
      </w:r>
      <w:bookmarkEnd w:id="5"/>
    </w:p>
    <w:p w14:paraId="43BFAD55" w14:textId="77777777" w:rsidR="00970AEE" w:rsidRDefault="00970AEE" w:rsidP="00F804E1">
      <w:pPr>
        <w:spacing w:after="0" w:line="240" w:lineRule="auto"/>
        <w:rPr>
          <w:rFonts w:cs="Arial"/>
          <w:sz w:val="24"/>
          <w:szCs w:val="24"/>
        </w:rPr>
      </w:pPr>
    </w:p>
    <w:p w14:paraId="43BFAD56" w14:textId="77777777" w:rsidR="00C471DF" w:rsidRDefault="00C471DF" w:rsidP="00F804E1">
      <w:pPr>
        <w:spacing w:after="0" w:line="240" w:lineRule="auto"/>
        <w:rPr>
          <w:rFonts w:cs="Arial"/>
          <w:sz w:val="24"/>
          <w:szCs w:val="24"/>
        </w:rPr>
      </w:pPr>
      <w:r>
        <w:rPr>
          <w:rFonts w:cs="Arial"/>
          <w:sz w:val="24"/>
          <w:szCs w:val="24"/>
        </w:rPr>
        <w:t>Rindflesch, T</w:t>
      </w:r>
      <w:r w:rsidR="00AE51A2">
        <w:rPr>
          <w:rFonts w:cs="Arial"/>
          <w:sz w:val="24"/>
          <w:szCs w:val="24"/>
        </w:rPr>
        <w:t>.</w:t>
      </w:r>
      <w:r>
        <w:rPr>
          <w:rFonts w:cs="Arial"/>
          <w:sz w:val="24"/>
          <w:szCs w:val="24"/>
        </w:rPr>
        <w:t xml:space="preserve"> C., Kilicoglu, H</w:t>
      </w:r>
      <w:r w:rsidR="00AE51A2">
        <w:rPr>
          <w:rFonts w:cs="Arial"/>
          <w:sz w:val="24"/>
          <w:szCs w:val="24"/>
        </w:rPr>
        <w:t>.</w:t>
      </w:r>
      <w:r>
        <w:rPr>
          <w:rFonts w:cs="Arial"/>
          <w:sz w:val="24"/>
          <w:szCs w:val="24"/>
        </w:rPr>
        <w:t>, Fiszman, M</w:t>
      </w:r>
      <w:r w:rsidR="00AE51A2">
        <w:rPr>
          <w:rFonts w:cs="Arial"/>
          <w:sz w:val="24"/>
          <w:szCs w:val="24"/>
        </w:rPr>
        <w:t>.</w:t>
      </w:r>
      <w:r>
        <w:rPr>
          <w:rFonts w:cs="Arial"/>
          <w:sz w:val="24"/>
          <w:szCs w:val="24"/>
        </w:rPr>
        <w:t>, Rosemblat, G</w:t>
      </w:r>
      <w:r w:rsidR="00AE51A2">
        <w:rPr>
          <w:rFonts w:cs="Arial"/>
          <w:sz w:val="24"/>
          <w:szCs w:val="24"/>
        </w:rPr>
        <w:t>.</w:t>
      </w:r>
      <w:r>
        <w:rPr>
          <w:rFonts w:cs="Arial"/>
          <w:sz w:val="24"/>
          <w:szCs w:val="24"/>
        </w:rPr>
        <w:t xml:space="preserve">, </w:t>
      </w:r>
      <w:r w:rsidR="00AE51A2">
        <w:rPr>
          <w:rFonts w:cs="Arial"/>
          <w:sz w:val="24"/>
          <w:szCs w:val="24"/>
        </w:rPr>
        <w:t xml:space="preserve">&amp; </w:t>
      </w:r>
      <w:r>
        <w:rPr>
          <w:rFonts w:cs="Arial"/>
          <w:sz w:val="24"/>
          <w:szCs w:val="24"/>
        </w:rPr>
        <w:t>Shin, D. (2011). Semantic MEDLINE: An Advanced Information Management Application for Biomedicine.</w:t>
      </w:r>
      <w:r w:rsidR="004F654F">
        <w:rPr>
          <w:rFonts w:cs="Arial"/>
          <w:sz w:val="24"/>
          <w:szCs w:val="24"/>
        </w:rPr>
        <w:t xml:space="preserve"> </w:t>
      </w:r>
      <w:r w:rsidR="004F654F" w:rsidRPr="00AE51A2">
        <w:rPr>
          <w:rFonts w:cs="Arial"/>
          <w:i/>
          <w:sz w:val="24"/>
          <w:szCs w:val="24"/>
        </w:rPr>
        <w:t>Information Services &amp; Use</w:t>
      </w:r>
      <w:r w:rsidR="00AE51A2">
        <w:rPr>
          <w:rFonts w:cs="Arial"/>
          <w:sz w:val="24"/>
          <w:szCs w:val="24"/>
        </w:rPr>
        <w:t>,</w:t>
      </w:r>
      <w:r w:rsidR="004F654F">
        <w:rPr>
          <w:rFonts w:cs="Arial"/>
          <w:sz w:val="24"/>
          <w:szCs w:val="24"/>
        </w:rPr>
        <w:t xml:space="preserve"> 31, 15-21</w:t>
      </w:r>
      <w:r w:rsidR="00AE51A2">
        <w:rPr>
          <w:rFonts w:cs="Arial"/>
          <w:sz w:val="24"/>
          <w:szCs w:val="24"/>
        </w:rPr>
        <w:t>.</w:t>
      </w:r>
    </w:p>
    <w:p w14:paraId="43BFAD57" w14:textId="77777777" w:rsidR="006C58C2" w:rsidRDefault="006C58C2" w:rsidP="00F804E1">
      <w:pPr>
        <w:spacing w:after="0" w:line="240" w:lineRule="auto"/>
        <w:rPr>
          <w:rFonts w:cs="Arial"/>
          <w:sz w:val="24"/>
          <w:szCs w:val="24"/>
        </w:rPr>
      </w:pPr>
    </w:p>
    <w:p w14:paraId="43BFAD5C" w14:textId="6B32B4A7" w:rsidR="00C0688D" w:rsidRDefault="006C58C2" w:rsidP="00F804E1">
      <w:pPr>
        <w:spacing w:after="0" w:line="240" w:lineRule="auto"/>
        <w:rPr>
          <w:rFonts w:cs="Arial"/>
          <w:sz w:val="24"/>
          <w:szCs w:val="24"/>
        </w:rPr>
      </w:pPr>
      <w:r>
        <w:rPr>
          <w:rFonts w:cs="Arial"/>
          <w:sz w:val="24"/>
          <w:szCs w:val="24"/>
        </w:rPr>
        <w:t xml:space="preserve">Roy, </w:t>
      </w:r>
      <w:r w:rsidR="008756AF">
        <w:rPr>
          <w:rFonts w:cs="Arial"/>
          <w:sz w:val="24"/>
          <w:szCs w:val="24"/>
        </w:rPr>
        <w:t xml:space="preserve">S. </w:t>
      </w:r>
      <w:r>
        <w:rPr>
          <w:rFonts w:cs="Arial"/>
          <w:sz w:val="24"/>
          <w:szCs w:val="24"/>
        </w:rPr>
        <w:t xml:space="preserve">(2012). </w:t>
      </w:r>
      <w:r w:rsidR="00B77E71" w:rsidRPr="00AE51A2">
        <w:rPr>
          <w:rFonts w:cs="Arial"/>
          <w:i/>
          <w:sz w:val="24"/>
          <w:szCs w:val="24"/>
        </w:rPr>
        <w:t xml:space="preserve">Librarian Assistance in the Use of Semantic MEDLINE: Outreach to Scientists. </w:t>
      </w:r>
      <w:r w:rsidR="00AE51A2">
        <w:rPr>
          <w:rFonts w:cs="Arial"/>
          <w:sz w:val="24"/>
          <w:szCs w:val="24"/>
        </w:rPr>
        <w:t>(Unpublished spring report). National Library of Medicine, Bethesda, MD.</w:t>
      </w:r>
      <w:r w:rsidR="00C0688D">
        <w:rPr>
          <w:rFonts w:cs="Arial"/>
          <w:sz w:val="24"/>
          <w:szCs w:val="24"/>
        </w:rPr>
        <w:br w:type="page"/>
      </w:r>
    </w:p>
    <w:p w14:paraId="43BFAD5D" w14:textId="77777777" w:rsidR="00F804E1" w:rsidRPr="00CC5447" w:rsidRDefault="00F804E1" w:rsidP="00846BF0">
      <w:pPr>
        <w:pStyle w:val="Heading2"/>
      </w:pPr>
      <w:bookmarkStart w:id="6" w:name="_Toc381956494"/>
      <w:r w:rsidRPr="00CC5447">
        <w:lastRenderedPageBreak/>
        <w:t>Acknowledgements</w:t>
      </w:r>
      <w:bookmarkEnd w:id="6"/>
      <w:r w:rsidRPr="00CC5447">
        <w:t xml:space="preserve"> </w:t>
      </w:r>
    </w:p>
    <w:p w14:paraId="43BFAD5E" w14:textId="77777777" w:rsidR="002235AF" w:rsidRDefault="002235AF" w:rsidP="002B785A">
      <w:pPr>
        <w:spacing w:after="0" w:line="240" w:lineRule="auto"/>
        <w:rPr>
          <w:rFonts w:cs="Arial"/>
          <w:sz w:val="24"/>
          <w:szCs w:val="24"/>
        </w:rPr>
      </w:pPr>
    </w:p>
    <w:p w14:paraId="43BFAD5F" w14:textId="33ACB3FA" w:rsidR="00025C62" w:rsidRDefault="00B3248D" w:rsidP="002B785A">
      <w:pPr>
        <w:spacing w:after="0" w:line="240" w:lineRule="auto"/>
        <w:rPr>
          <w:rFonts w:ascii="Arial" w:hAnsi="Arial" w:cs="Arial"/>
          <w:sz w:val="24"/>
          <w:szCs w:val="24"/>
        </w:rPr>
      </w:pPr>
      <w:r>
        <w:rPr>
          <w:rFonts w:cs="Arial"/>
          <w:sz w:val="24"/>
          <w:szCs w:val="24"/>
        </w:rPr>
        <w:t xml:space="preserve">The author would like to thank </w:t>
      </w:r>
      <w:r w:rsidR="005272C8">
        <w:rPr>
          <w:rFonts w:cs="Arial"/>
          <w:sz w:val="24"/>
          <w:szCs w:val="24"/>
        </w:rPr>
        <w:t xml:space="preserve">the project sponsors, Dr. Tom Rindflesch and Suzy Roy, as well as MMS staff Janet Zipser, Kate Majewski, and Steve Emrick. She is also thankful for the support of </w:t>
      </w:r>
      <w:r w:rsidR="00E1373F">
        <w:rPr>
          <w:rFonts w:cs="Arial"/>
          <w:sz w:val="24"/>
          <w:szCs w:val="24"/>
        </w:rPr>
        <w:t xml:space="preserve">Dr. </w:t>
      </w:r>
      <w:r w:rsidR="00D238CB">
        <w:rPr>
          <w:rFonts w:cs="Arial"/>
          <w:sz w:val="24"/>
          <w:szCs w:val="24"/>
        </w:rPr>
        <w:t xml:space="preserve">Kathel Dunn, </w:t>
      </w:r>
      <w:r w:rsidR="005272C8">
        <w:rPr>
          <w:rFonts w:cs="Arial"/>
          <w:sz w:val="24"/>
          <w:szCs w:val="24"/>
        </w:rPr>
        <w:t>the other Associate Fellows, her preceptor Janice Kelly, and NLM senior staf</w:t>
      </w:r>
      <w:r w:rsidR="005C5141">
        <w:rPr>
          <w:rFonts w:cs="Arial"/>
          <w:sz w:val="24"/>
          <w:szCs w:val="24"/>
        </w:rPr>
        <w:t>f, Dr.</w:t>
      </w:r>
      <w:r w:rsidR="00613A19">
        <w:rPr>
          <w:rFonts w:cs="Arial"/>
          <w:sz w:val="24"/>
          <w:szCs w:val="24"/>
        </w:rPr>
        <w:t xml:space="preserve"> Donald A.B.</w:t>
      </w:r>
      <w:r w:rsidR="005C5141">
        <w:rPr>
          <w:rFonts w:cs="Arial"/>
          <w:sz w:val="24"/>
          <w:szCs w:val="24"/>
        </w:rPr>
        <w:t xml:space="preserve"> Lindberg, Betsy Humphrey</w:t>
      </w:r>
      <w:r w:rsidR="005272C8">
        <w:rPr>
          <w:rFonts w:cs="Arial"/>
          <w:sz w:val="24"/>
          <w:szCs w:val="24"/>
        </w:rPr>
        <w:t>s, Joyce Backus, and Dianne Babski.</w:t>
      </w:r>
    </w:p>
    <w:p w14:paraId="43BFAD60" w14:textId="77777777" w:rsidR="006A275D" w:rsidRDefault="006A275D" w:rsidP="00846BF0">
      <w:pPr>
        <w:pStyle w:val="Heading2"/>
      </w:pPr>
      <w:bookmarkStart w:id="7" w:name="_Toc381956495"/>
      <w:r w:rsidRPr="00AD069D">
        <w:t>Appendix</w:t>
      </w:r>
      <w:r>
        <w:t xml:space="preserve"> 1</w:t>
      </w:r>
      <w:r w:rsidRPr="00AD069D">
        <w:t xml:space="preserve">: </w:t>
      </w:r>
      <w:r>
        <w:t>Technical Specifications</w:t>
      </w:r>
      <w:r w:rsidR="00124A66">
        <w:t xml:space="preserve"> &amp; Metadata</w:t>
      </w:r>
      <w:bookmarkEnd w:id="7"/>
    </w:p>
    <w:p w14:paraId="43BFAD61" w14:textId="77777777" w:rsidR="006A275D" w:rsidRDefault="006A275D" w:rsidP="006A275D">
      <w:pPr>
        <w:spacing w:after="0" w:line="240" w:lineRule="auto"/>
        <w:jc w:val="center"/>
        <w:rPr>
          <w:rFonts w:cs="Arial"/>
          <w:color w:val="000000" w:themeColor="text1"/>
          <w:sz w:val="28"/>
          <w:szCs w:val="24"/>
        </w:rPr>
      </w:pPr>
    </w:p>
    <w:p w14:paraId="43BFAD62" w14:textId="77777777" w:rsidR="00827C4C" w:rsidRPr="008C239C" w:rsidRDefault="00827C4C" w:rsidP="006A275D">
      <w:pPr>
        <w:spacing w:after="0" w:line="240" w:lineRule="auto"/>
        <w:rPr>
          <w:rFonts w:cs="Arial"/>
          <w:b/>
          <w:color w:val="000000" w:themeColor="text1"/>
          <w:sz w:val="24"/>
          <w:szCs w:val="24"/>
          <w:u w:val="single"/>
        </w:rPr>
      </w:pPr>
      <w:r w:rsidRPr="008C239C">
        <w:rPr>
          <w:rFonts w:cs="Arial"/>
          <w:b/>
          <w:color w:val="000000" w:themeColor="text1"/>
          <w:sz w:val="24"/>
          <w:szCs w:val="24"/>
          <w:u w:val="single"/>
        </w:rPr>
        <w:t>Recording</w:t>
      </w:r>
    </w:p>
    <w:p w14:paraId="43BFAD63" w14:textId="77777777" w:rsidR="00AA03EA" w:rsidRDefault="00E25C45" w:rsidP="00AA03EA">
      <w:pPr>
        <w:spacing w:after="0" w:line="240" w:lineRule="auto"/>
        <w:rPr>
          <w:rFonts w:cs="Arial"/>
          <w:color w:val="000000" w:themeColor="text1"/>
          <w:sz w:val="24"/>
          <w:szCs w:val="24"/>
        </w:rPr>
      </w:pPr>
      <w:r w:rsidRPr="00827C4C">
        <w:rPr>
          <w:rFonts w:cs="Arial"/>
          <w:color w:val="000000" w:themeColor="text1"/>
          <w:sz w:val="24"/>
          <w:szCs w:val="24"/>
        </w:rPr>
        <w:t>Software: Techsmith Camtasia Studio v. 8.2</w:t>
      </w:r>
      <w:r w:rsidR="00AA03EA">
        <w:rPr>
          <w:rFonts w:cs="Arial"/>
          <w:color w:val="000000" w:themeColor="text1"/>
          <w:sz w:val="24"/>
          <w:szCs w:val="24"/>
        </w:rPr>
        <w:t xml:space="preserve">; MS PowerPoint 2010 (for intro &amp; ending slides); </w:t>
      </w:r>
    </w:p>
    <w:p w14:paraId="43BFAD64" w14:textId="77777777" w:rsidR="00E25C45" w:rsidRPr="00827C4C" w:rsidRDefault="00AA03EA" w:rsidP="00AA03EA">
      <w:pPr>
        <w:spacing w:after="0" w:line="240" w:lineRule="auto"/>
        <w:ind w:firstLine="720"/>
        <w:rPr>
          <w:rFonts w:cs="Arial"/>
          <w:color w:val="000000" w:themeColor="text1"/>
          <w:sz w:val="24"/>
          <w:szCs w:val="24"/>
        </w:rPr>
      </w:pPr>
      <w:r>
        <w:rPr>
          <w:rFonts w:cs="Arial"/>
          <w:color w:val="000000" w:themeColor="text1"/>
          <w:sz w:val="24"/>
          <w:szCs w:val="24"/>
        </w:rPr>
        <w:t>Mozilla Firefox web browser</w:t>
      </w:r>
    </w:p>
    <w:p w14:paraId="43BFAD65" w14:textId="77777777" w:rsidR="00827C4C" w:rsidRPr="00827C4C" w:rsidRDefault="00827C4C" w:rsidP="006A275D">
      <w:pPr>
        <w:spacing w:after="0" w:line="240" w:lineRule="auto"/>
        <w:rPr>
          <w:rFonts w:cs="Arial"/>
          <w:color w:val="000000" w:themeColor="text1"/>
          <w:sz w:val="24"/>
          <w:szCs w:val="24"/>
        </w:rPr>
      </w:pPr>
      <w:r w:rsidRPr="00827C4C">
        <w:rPr>
          <w:rFonts w:cs="Arial"/>
          <w:color w:val="000000" w:themeColor="text1"/>
          <w:sz w:val="24"/>
          <w:szCs w:val="24"/>
        </w:rPr>
        <w:t>Hardware: Microphone headset – Hamilton Electronics model HA5USBSM</w:t>
      </w:r>
    </w:p>
    <w:p w14:paraId="43BFAD66" w14:textId="77777777" w:rsidR="006A275D" w:rsidRPr="00827C4C" w:rsidRDefault="006A275D" w:rsidP="006A275D">
      <w:pPr>
        <w:spacing w:after="0" w:line="240" w:lineRule="auto"/>
        <w:rPr>
          <w:rFonts w:cs="Arial"/>
          <w:color w:val="000000" w:themeColor="text1"/>
          <w:sz w:val="24"/>
          <w:szCs w:val="24"/>
        </w:rPr>
      </w:pPr>
      <w:r w:rsidRPr="00827C4C">
        <w:rPr>
          <w:rFonts w:cs="Arial"/>
          <w:color w:val="000000" w:themeColor="text1"/>
          <w:sz w:val="24"/>
          <w:szCs w:val="24"/>
        </w:rPr>
        <w:t>Recording area dimensions: 1000 x 752 (custom setting)</w:t>
      </w:r>
    </w:p>
    <w:p w14:paraId="43BFAD67" w14:textId="77777777" w:rsidR="00E25C45" w:rsidRPr="00827C4C" w:rsidRDefault="00E25C45" w:rsidP="006A275D">
      <w:pPr>
        <w:spacing w:after="0" w:line="240" w:lineRule="auto"/>
        <w:rPr>
          <w:rFonts w:cs="Arial"/>
          <w:color w:val="000000" w:themeColor="text1"/>
          <w:sz w:val="24"/>
          <w:szCs w:val="24"/>
        </w:rPr>
      </w:pPr>
      <w:r w:rsidRPr="00827C4C">
        <w:rPr>
          <w:rFonts w:cs="Arial"/>
          <w:color w:val="000000" w:themeColor="text1"/>
          <w:sz w:val="24"/>
          <w:szCs w:val="24"/>
        </w:rPr>
        <w:t xml:space="preserve">Logo(s) used: UMLS </w:t>
      </w:r>
    </w:p>
    <w:p w14:paraId="43BFAD68" w14:textId="77777777" w:rsidR="006A275D" w:rsidRPr="00827C4C" w:rsidRDefault="006A275D" w:rsidP="006A275D">
      <w:pPr>
        <w:spacing w:after="0" w:line="240" w:lineRule="auto"/>
        <w:rPr>
          <w:rFonts w:cs="Arial"/>
          <w:color w:val="000000" w:themeColor="text1"/>
          <w:sz w:val="24"/>
          <w:szCs w:val="24"/>
        </w:rPr>
      </w:pPr>
    </w:p>
    <w:p w14:paraId="43BFAD69" w14:textId="77777777" w:rsidR="006A275D" w:rsidRPr="00827C4C" w:rsidRDefault="003F6C8C" w:rsidP="006A275D">
      <w:pPr>
        <w:spacing w:after="0" w:line="240" w:lineRule="auto"/>
        <w:rPr>
          <w:rFonts w:cs="Arial"/>
          <w:color w:val="000000" w:themeColor="text1"/>
          <w:sz w:val="24"/>
          <w:szCs w:val="24"/>
        </w:rPr>
      </w:pPr>
      <w:r w:rsidRPr="008C239C">
        <w:rPr>
          <w:rFonts w:cs="Arial"/>
          <w:b/>
          <w:color w:val="000000" w:themeColor="text1"/>
          <w:sz w:val="24"/>
          <w:szCs w:val="24"/>
          <w:u w:val="single"/>
        </w:rPr>
        <w:t>Production</w:t>
      </w:r>
      <w:r w:rsidR="00827C4C">
        <w:rPr>
          <w:rFonts w:cs="Arial"/>
          <w:color w:val="000000" w:themeColor="text1"/>
          <w:sz w:val="24"/>
          <w:szCs w:val="24"/>
        </w:rPr>
        <w:t xml:space="preserve"> (custom settings)</w:t>
      </w:r>
    </w:p>
    <w:p w14:paraId="43BFAD6A" w14:textId="77777777" w:rsidR="003F6C8C" w:rsidRPr="00124A66" w:rsidRDefault="00827C4C"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 xml:space="preserve">Video </w:t>
      </w:r>
      <w:r w:rsidR="003F6C8C" w:rsidRPr="00124A66">
        <w:rPr>
          <w:rFonts w:cs="Arial"/>
          <w:color w:val="000000" w:themeColor="text1"/>
          <w:sz w:val="24"/>
          <w:szCs w:val="24"/>
        </w:rPr>
        <w:t>dimensions</w:t>
      </w:r>
      <w:r w:rsidRPr="00124A66">
        <w:rPr>
          <w:rFonts w:cs="Arial"/>
          <w:color w:val="000000" w:themeColor="text1"/>
          <w:sz w:val="24"/>
          <w:szCs w:val="24"/>
        </w:rPr>
        <w:t>:</w:t>
      </w:r>
      <w:r w:rsidR="003F6C8C" w:rsidRPr="00124A66">
        <w:rPr>
          <w:rFonts w:cs="Arial"/>
          <w:color w:val="000000" w:themeColor="text1"/>
          <w:sz w:val="24"/>
          <w:szCs w:val="24"/>
        </w:rPr>
        <w:t xml:space="preserve"> 800</w:t>
      </w:r>
      <w:r w:rsidRPr="00124A66">
        <w:rPr>
          <w:rFonts w:cs="Arial"/>
          <w:color w:val="000000" w:themeColor="text1"/>
          <w:sz w:val="24"/>
          <w:szCs w:val="24"/>
        </w:rPr>
        <w:t xml:space="preserve"> </w:t>
      </w:r>
      <w:r w:rsidR="003F6C8C" w:rsidRPr="00124A66">
        <w:rPr>
          <w:rFonts w:cs="Arial"/>
          <w:color w:val="000000" w:themeColor="text1"/>
          <w:sz w:val="24"/>
          <w:szCs w:val="24"/>
        </w:rPr>
        <w:t>x</w:t>
      </w:r>
      <w:r w:rsidRPr="00124A66">
        <w:rPr>
          <w:rFonts w:cs="Arial"/>
          <w:color w:val="000000" w:themeColor="text1"/>
          <w:sz w:val="24"/>
          <w:szCs w:val="24"/>
        </w:rPr>
        <w:t xml:space="preserve"> </w:t>
      </w:r>
      <w:r w:rsidR="003F6C8C" w:rsidRPr="00124A66">
        <w:rPr>
          <w:rFonts w:cs="Arial"/>
          <w:color w:val="000000" w:themeColor="text1"/>
          <w:sz w:val="24"/>
          <w:szCs w:val="24"/>
        </w:rPr>
        <w:t>600</w:t>
      </w:r>
    </w:p>
    <w:p w14:paraId="43BFAD6B" w14:textId="77777777" w:rsidR="003F6C8C" w:rsidRPr="00124A66" w:rsidRDefault="003F6C8C"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MP4 Flash/HTML5 player</w:t>
      </w:r>
    </w:p>
    <w:p w14:paraId="43BFAD6C" w14:textId="77777777" w:rsidR="00827C4C" w:rsidRPr="00124A66" w:rsidRDefault="00376F54" w:rsidP="00124A66">
      <w:pPr>
        <w:pStyle w:val="ListParagraph"/>
        <w:numPr>
          <w:ilvl w:val="0"/>
          <w:numId w:val="9"/>
        </w:numPr>
        <w:spacing w:after="0" w:line="240" w:lineRule="auto"/>
        <w:rPr>
          <w:rFonts w:cs="Arial"/>
          <w:color w:val="000000" w:themeColor="text1"/>
          <w:sz w:val="24"/>
          <w:szCs w:val="24"/>
        </w:rPr>
      </w:pPr>
      <w:r>
        <w:rPr>
          <w:rFonts w:cs="Arial"/>
          <w:color w:val="000000" w:themeColor="text1"/>
          <w:sz w:val="24"/>
          <w:szCs w:val="24"/>
        </w:rPr>
        <w:t>Features include</w:t>
      </w:r>
      <w:r w:rsidR="00827C4C" w:rsidRPr="00124A66">
        <w:rPr>
          <w:rFonts w:cs="Arial"/>
          <w:color w:val="000000" w:themeColor="text1"/>
          <w:sz w:val="24"/>
          <w:szCs w:val="24"/>
        </w:rPr>
        <w:t>: closed caption</w:t>
      </w:r>
      <w:r w:rsidR="009D58BD">
        <w:rPr>
          <w:rFonts w:cs="Arial"/>
          <w:color w:val="000000" w:themeColor="text1"/>
          <w:sz w:val="24"/>
          <w:szCs w:val="24"/>
        </w:rPr>
        <w:t>ing</w:t>
      </w:r>
      <w:r w:rsidR="00827C4C" w:rsidRPr="00124A66">
        <w:rPr>
          <w:rFonts w:cs="Arial"/>
          <w:color w:val="000000" w:themeColor="text1"/>
          <w:sz w:val="24"/>
          <w:szCs w:val="24"/>
        </w:rPr>
        <w:t>, search</w:t>
      </w:r>
      <w:r w:rsidR="009D58BD">
        <w:rPr>
          <w:rFonts w:cs="Arial"/>
          <w:color w:val="000000" w:themeColor="text1"/>
          <w:sz w:val="24"/>
          <w:szCs w:val="24"/>
        </w:rPr>
        <w:t>ing</w:t>
      </w:r>
    </w:p>
    <w:p w14:paraId="43BFAD6D" w14:textId="77777777" w:rsidR="003F6C8C" w:rsidRDefault="003F6C8C"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Controller:</w:t>
      </w:r>
      <w:r w:rsidR="00124A66">
        <w:rPr>
          <w:rFonts w:cs="Arial"/>
          <w:color w:val="000000" w:themeColor="text1"/>
          <w:sz w:val="24"/>
          <w:szCs w:val="24"/>
        </w:rPr>
        <w:t xml:space="preserve"> classic theme</w:t>
      </w:r>
      <w:r w:rsidRPr="00124A66">
        <w:rPr>
          <w:rFonts w:cs="Arial"/>
          <w:color w:val="000000" w:themeColor="text1"/>
          <w:sz w:val="24"/>
          <w:szCs w:val="24"/>
        </w:rPr>
        <w:t xml:space="preserve">; after video stop with replay button; pause at start </w:t>
      </w:r>
      <w:r w:rsidR="00124A66">
        <w:rPr>
          <w:rFonts w:cs="Arial"/>
          <w:color w:val="000000" w:themeColor="text1"/>
          <w:sz w:val="24"/>
          <w:szCs w:val="24"/>
        </w:rPr>
        <w:t xml:space="preserve">with </w:t>
      </w:r>
      <w:r w:rsidRPr="00124A66">
        <w:rPr>
          <w:rFonts w:cs="Arial"/>
          <w:color w:val="000000" w:themeColor="text1"/>
          <w:sz w:val="24"/>
          <w:szCs w:val="24"/>
        </w:rPr>
        <w:t>automatic thumbnail</w:t>
      </w:r>
    </w:p>
    <w:p w14:paraId="43BFAD6E" w14:textId="77777777" w:rsidR="00124A66" w:rsidRDefault="00124A66" w:rsidP="00124A66">
      <w:pPr>
        <w:spacing w:after="0" w:line="240" w:lineRule="auto"/>
        <w:rPr>
          <w:rFonts w:cs="Arial"/>
          <w:color w:val="000000" w:themeColor="text1"/>
          <w:sz w:val="24"/>
          <w:szCs w:val="24"/>
        </w:rPr>
      </w:pPr>
    </w:p>
    <w:p w14:paraId="43BFAD6F" w14:textId="77777777" w:rsidR="00EC62B8" w:rsidRPr="00EC62B8" w:rsidRDefault="00EC62B8" w:rsidP="00124A66">
      <w:pPr>
        <w:spacing w:after="0" w:line="240" w:lineRule="auto"/>
        <w:rPr>
          <w:rFonts w:cs="Arial"/>
          <w:b/>
          <w:color w:val="000000" w:themeColor="text1"/>
          <w:sz w:val="24"/>
          <w:szCs w:val="24"/>
          <w:u w:val="single"/>
        </w:rPr>
      </w:pPr>
      <w:r w:rsidRPr="00EC62B8">
        <w:rPr>
          <w:rFonts w:cs="Arial"/>
          <w:b/>
          <w:color w:val="000000" w:themeColor="text1"/>
          <w:sz w:val="24"/>
          <w:szCs w:val="24"/>
          <w:u w:val="single"/>
        </w:rPr>
        <w:t>Metadata</w:t>
      </w:r>
    </w:p>
    <w:p w14:paraId="43BFAD70" w14:textId="77777777" w:rsidR="00EC62B8" w:rsidRDefault="00EC62B8" w:rsidP="00124A66">
      <w:pPr>
        <w:spacing w:after="0" w:line="240" w:lineRule="auto"/>
        <w:rPr>
          <w:rFonts w:cs="Arial"/>
          <w:color w:val="000000" w:themeColor="text1"/>
          <w:sz w:val="24"/>
          <w:szCs w:val="24"/>
        </w:rPr>
      </w:pPr>
    </w:p>
    <w:p w14:paraId="43BFAD71" w14:textId="77777777" w:rsidR="00124A66" w:rsidRPr="00EC62B8" w:rsidRDefault="00124A66" w:rsidP="00124A66">
      <w:pPr>
        <w:spacing w:after="0" w:line="240" w:lineRule="auto"/>
        <w:rPr>
          <w:rFonts w:cs="Arial"/>
          <w:color w:val="000000" w:themeColor="text1"/>
          <w:sz w:val="24"/>
          <w:szCs w:val="24"/>
        </w:rPr>
      </w:pPr>
      <w:r w:rsidRPr="00EC62B8">
        <w:rPr>
          <w:rFonts w:cs="Arial"/>
          <w:color w:val="000000" w:themeColor="text1"/>
          <w:sz w:val="24"/>
          <w:szCs w:val="24"/>
        </w:rPr>
        <w:t>Project Info:</w:t>
      </w:r>
    </w:p>
    <w:p w14:paraId="43BFAD72" w14:textId="77777777" w:rsidR="00124A66" w:rsidRPr="00124A66" w:rsidRDefault="00124A66" w:rsidP="00124A66">
      <w:pPr>
        <w:pStyle w:val="ListParagraph"/>
        <w:numPr>
          <w:ilvl w:val="0"/>
          <w:numId w:val="10"/>
        </w:numPr>
        <w:spacing w:after="0" w:line="240" w:lineRule="auto"/>
        <w:rPr>
          <w:rFonts w:cs="Arial"/>
          <w:color w:val="000000" w:themeColor="text1"/>
          <w:sz w:val="24"/>
          <w:szCs w:val="24"/>
        </w:rPr>
      </w:pPr>
      <w:r w:rsidRPr="00124A66">
        <w:rPr>
          <w:rFonts w:cs="Arial"/>
          <w:color w:val="000000" w:themeColor="text1"/>
          <w:sz w:val="24"/>
          <w:szCs w:val="24"/>
        </w:rPr>
        <w:t>Title: Semantic MEDLINE Quick Tour</w:t>
      </w:r>
    </w:p>
    <w:p w14:paraId="43BFAD73" w14:textId="77777777" w:rsidR="00124A66" w:rsidRPr="00124A66" w:rsidRDefault="00124A66"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Subject: Semantic MEDLINE</w:t>
      </w:r>
    </w:p>
    <w:p w14:paraId="43BFAD74" w14:textId="77777777" w:rsidR="00124A66" w:rsidRPr="00124A66" w:rsidRDefault="00124A66"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Category: Training</w:t>
      </w:r>
    </w:p>
    <w:p w14:paraId="43BFAD75" w14:textId="77777777" w:rsidR="00124A66" w:rsidRPr="00124A66" w:rsidRDefault="00124A66"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Language: English</w:t>
      </w:r>
    </w:p>
    <w:p w14:paraId="43BFAD76" w14:textId="77777777" w:rsidR="00124A66" w:rsidRDefault="00124A66" w:rsidP="00124A66">
      <w:pPr>
        <w:pStyle w:val="ListParagraph"/>
        <w:numPr>
          <w:ilvl w:val="0"/>
          <w:numId w:val="9"/>
        </w:numPr>
        <w:spacing w:after="0" w:line="240" w:lineRule="auto"/>
        <w:rPr>
          <w:rFonts w:cs="Arial"/>
          <w:color w:val="000000" w:themeColor="text1"/>
          <w:sz w:val="24"/>
          <w:szCs w:val="24"/>
        </w:rPr>
      </w:pPr>
      <w:r w:rsidRPr="00124A66">
        <w:rPr>
          <w:rFonts w:cs="Arial"/>
          <w:color w:val="000000" w:themeColor="text1"/>
          <w:sz w:val="24"/>
          <w:szCs w:val="24"/>
        </w:rPr>
        <w:t>Description: A brief overview of Semantic MEDLINE, and a demonstration of its use.</w:t>
      </w:r>
    </w:p>
    <w:p w14:paraId="43BFAD77" w14:textId="77777777" w:rsidR="00124A66" w:rsidRDefault="00124A66" w:rsidP="00124A66">
      <w:pPr>
        <w:spacing w:after="0" w:line="240" w:lineRule="auto"/>
        <w:rPr>
          <w:rFonts w:cs="Arial"/>
          <w:color w:val="000000" w:themeColor="text1"/>
          <w:sz w:val="24"/>
          <w:szCs w:val="24"/>
        </w:rPr>
      </w:pPr>
    </w:p>
    <w:p w14:paraId="43BFAD78" w14:textId="77777777" w:rsidR="00124A66" w:rsidRPr="00EC62B8" w:rsidRDefault="00124A66" w:rsidP="00124A66">
      <w:pPr>
        <w:spacing w:after="0" w:line="240" w:lineRule="auto"/>
        <w:rPr>
          <w:rFonts w:cs="Arial"/>
          <w:color w:val="000000" w:themeColor="text1"/>
          <w:sz w:val="24"/>
          <w:szCs w:val="24"/>
        </w:rPr>
      </w:pPr>
      <w:r w:rsidRPr="00EC62B8">
        <w:rPr>
          <w:rFonts w:cs="Arial"/>
          <w:color w:val="000000" w:themeColor="text1"/>
          <w:sz w:val="24"/>
          <w:szCs w:val="24"/>
        </w:rPr>
        <w:t>Author Info:</w:t>
      </w:r>
    </w:p>
    <w:p w14:paraId="43BFAD79" w14:textId="77777777" w:rsidR="00124A66" w:rsidRPr="00124A66" w:rsidRDefault="00124A66" w:rsidP="00124A66">
      <w:pPr>
        <w:pStyle w:val="ListParagraph"/>
        <w:numPr>
          <w:ilvl w:val="0"/>
          <w:numId w:val="11"/>
        </w:numPr>
        <w:spacing w:after="0" w:line="240" w:lineRule="auto"/>
        <w:rPr>
          <w:rFonts w:cs="Arial"/>
          <w:color w:val="000000" w:themeColor="text1"/>
          <w:sz w:val="24"/>
          <w:szCs w:val="24"/>
        </w:rPr>
      </w:pPr>
      <w:r w:rsidRPr="00124A66">
        <w:rPr>
          <w:rFonts w:cs="Arial"/>
          <w:color w:val="000000" w:themeColor="text1"/>
          <w:sz w:val="24"/>
          <w:szCs w:val="24"/>
        </w:rPr>
        <w:t>Creator: National Library of Medicine</w:t>
      </w:r>
    </w:p>
    <w:p w14:paraId="43BFAD7A" w14:textId="77777777" w:rsidR="00124A66" w:rsidRPr="00124A66" w:rsidRDefault="00124A66" w:rsidP="00124A66">
      <w:pPr>
        <w:pStyle w:val="ListParagraph"/>
        <w:numPr>
          <w:ilvl w:val="0"/>
          <w:numId w:val="11"/>
        </w:numPr>
        <w:spacing w:after="0" w:line="240" w:lineRule="auto"/>
        <w:rPr>
          <w:rFonts w:cs="Arial"/>
          <w:color w:val="000000" w:themeColor="text1"/>
          <w:sz w:val="24"/>
          <w:szCs w:val="24"/>
        </w:rPr>
      </w:pPr>
      <w:r w:rsidRPr="00124A66">
        <w:rPr>
          <w:rFonts w:cs="Arial"/>
          <w:color w:val="000000" w:themeColor="text1"/>
          <w:sz w:val="24"/>
          <w:szCs w:val="24"/>
        </w:rPr>
        <w:t>Publisher: National Library of Medicine</w:t>
      </w:r>
    </w:p>
    <w:p w14:paraId="43BFAD7B" w14:textId="77777777" w:rsidR="00124A66" w:rsidRPr="00124A66" w:rsidRDefault="00124A66" w:rsidP="00124A66">
      <w:pPr>
        <w:pStyle w:val="ListParagraph"/>
        <w:numPr>
          <w:ilvl w:val="0"/>
          <w:numId w:val="11"/>
        </w:numPr>
        <w:spacing w:after="0" w:line="240" w:lineRule="auto"/>
        <w:rPr>
          <w:rFonts w:cs="Arial"/>
          <w:color w:val="000000" w:themeColor="text1"/>
          <w:sz w:val="24"/>
          <w:szCs w:val="24"/>
        </w:rPr>
      </w:pPr>
      <w:r w:rsidRPr="00124A66">
        <w:rPr>
          <w:rFonts w:cs="Arial"/>
          <w:color w:val="000000" w:themeColor="text1"/>
          <w:sz w:val="24"/>
          <w:szCs w:val="24"/>
        </w:rPr>
        <w:t xml:space="preserve">Email: </w:t>
      </w:r>
      <w:hyperlink r:id="rId13" w:history="1">
        <w:r w:rsidRPr="00124A66">
          <w:rPr>
            <w:rStyle w:val="Hyperlink"/>
            <w:rFonts w:cs="Arial"/>
            <w:sz w:val="24"/>
            <w:szCs w:val="24"/>
          </w:rPr>
          <w:t>custserv@nlm.nih.gov</w:t>
        </w:r>
      </w:hyperlink>
    </w:p>
    <w:p w14:paraId="43BFAD7C" w14:textId="77777777" w:rsidR="00124A66" w:rsidRPr="00124A66" w:rsidRDefault="00124A66" w:rsidP="00124A66">
      <w:pPr>
        <w:pStyle w:val="ListParagraph"/>
        <w:numPr>
          <w:ilvl w:val="0"/>
          <w:numId w:val="11"/>
        </w:numPr>
        <w:spacing w:after="0" w:line="240" w:lineRule="auto"/>
        <w:rPr>
          <w:rFonts w:cs="Arial"/>
          <w:color w:val="000000" w:themeColor="text1"/>
          <w:sz w:val="24"/>
          <w:szCs w:val="24"/>
        </w:rPr>
      </w:pPr>
      <w:r w:rsidRPr="00124A66">
        <w:rPr>
          <w:rFonts w:cs="Arial"/>
          <w:color w:val="000000" w:themeColor="text1"/>
          <w:sz w:val="24"/>
          <w:szCs w:val="24"/>
        </w:rPr>
        <w:t xml:space="preserve">URL: </w:t>
      </w:r>
      <w:bookmarkStart w:id="8" w:name="_GoBack"/>
      <w:r w:rsidR="00B0068D">
        <w:fldChar w:fldCharType="begin"/>
      </w:r>
      <w:r w:rsidR="00B0068D">
        <w:instrText xml:space="preserve"> HYPERLINK "http://skr3.nlm.nih.gov/SemMed" </w:instrText>
      </w:r>
      <w:r w:rsidR="00B0068D">
        <w:fldChar w:fldCharType="separate"/>
      </w:r>
      <w:r w:rsidRPr="00124A66">
        <w:rPr>
          <w:rStyle w:val="Hyperlink"/>
          <w:rFonts w:cs="Arial"/>
          <w:sz w:val="24"/>
          <w:szCs w:val="24"/>
        </w:rPr>
        <w:t>http://skr3.nlm.nih.gov/SemMed</w:t>
      </w:r>
      <w:r w:rsidR="00B0068D">
        <w:rPr>
          <w:rStyle w:val="Hyperlink"/>
          <w:rFonts w:cs="Arial"/>
          <w:sz w:val="24"/>
          <w:szCs w:val="24"/>
        </w:rPr>
        <w:fldChar w:fldCharType="end"/>
      </w:r>
      <w:bookmarkEnd w:id="8"/>
    </w:p>
    <w:p w14:paraId="43BFAD7D" w14:textId="77777777" w:rsidR="00124A66" w:rsidRPr="00124A66" w:rsidRDefault="00124A66" w:rsidP="00124A66">
      <w:pPr>
        <w:pStyle w:val="ListParagraph"/>
        <w:numPr>
          <w:ilvl w:val="0"/>
          <w:numId w:val="11"/>
        </w:numPr>
        <w:spacing w:after="0" w:line="240" w:lineRule="auto"/>
        <w:rPr>
          <w:rFonts w:cs="Arial"/>
          <w:color w:val="000000" w:themeColor="text1"/>
          <w:sz w:val="24"/>
          <w:szCs w:val="24"/>
        </w:rPr>
      </w:pPr>
      <w:r w:rsidRPr="00124A66">
        <w:rPr>
          <w:rFonts w:cs="Arial"/>
          <w:color w:val="000000" w:themeColor="text1"/>
          <w:sz w:val="24"/>
          <w:szCs w:val="24"/>
        </w:rPr>
        <w:lastRenderedPageBreak/>
        <w:t xml:space="preserve">Rights management: </w:t>
      </w:r>
      <w:r>
        <w:t>Government information at NLM Web sites is in the public domain. Public domain information may be freely distributed and copied, but it is requested that in any subsequent use the National Library of Medicine (NLM) be given appropriate acknowledgement.</w:t>
      </w:r>
    </w:p>
    <w:p w14:paraId="43BFAD7E" w14:textId="77777777" w:rsidR="00124A66" w:rsidRDefault="00124A66" w:rsidP="00124A66">
      <w:pPr>
        <w:spacing w:after="0" w:line="240" w:lineRule="auto"/>
        <w:rPr>
          <w:rFonts w:cs="Arial"/>
          <w:color w:val="000000" w:themeColor="text1"/>
          <w:sz w:val="24"/>
          <w:szCs w:val="24"/>
        </w:rPr>
      </w:pPr>
    </w:p>
    <w:p w14:paraId="43BFAD7F" w14:textId="77777777" w:rsidR="00124A66" w:rsidRPr="00EC62B8" w:rsidRDefault="004C0669" w:rsidP="00124A66">
      <w:pPr>
        <w:spacing w:after="0" w:line="240" w:lineRule="auto"/>
        <w:rPr>
          <w:rFonts w:cs="Arial"/>
          <w:color w:val="000000" w:themeColor="text1"/>
          <w:sz w:val="24"/>
          <w:szCs w:val="24"/>
        </w:rPr>
      </w:pPr>
      <w:r w:rsidRPr="00EC62B8">
        <w:rPr>
          <w:rFonts w:cs="Arial"/>
          <w:color w:val="000000" w:themeColor="text1"/>
          <w:sz w:val="24"/>
          <w:szCs w:val="24"/>
        </w:rPr>
        <w:t>HTML Options:</w:t>
      </w:r>
    </w:p>
    <w:p w14:paraId="43BFAD86" w14:textId="7FBE7F8D" w:rsidR="006A275D" w:rsidRPr="00C0688D" w:rsidRDefault="004C0669" w:rsidP="00B0068D">
      <w:pPr>
        <w:spacing w:after="1560" w:line="240" w:lineRule="auto"/>
        <w:rPr>
          <w:rFonts w:cs="Arial"/>
          <w:color w:val="000000" w:themeColor="text1"/>
          <w:sz w:val="24"/>
          <w:szCs w:val="24"/>
        </w:rPr>
      </w:pPr>
      <w:r>
        <w:rPr>
          <w:rFonts w:cs="Arial"/>
          <w:color w:val="000000" w:themeColor="text1"/>
          <w:sz w:val="24"/>
          <w:szCs w:val="24"/>
        </w:rPr>
        <w:t>Title: National Library of Medicine: Semantic MEDLINE Quick Tour</w:t>
      </w:r>
    </w:p>
    <w:p w14:paraId="43BFAD88" w14:textId="1D8C7F27" w:rsidR="00025C62" w:rsidRPr="00B0068D" w:rsidRDefault="006A275D" w:rsidP="00B0068D">
      <w:pPr>
        <w:pStyle w:val="Heading2"/>
      </w:pPr>
      <w:bookmarkStart w:id="9" w:name="_Toc381956496"/>
      <w:r>
        <w:t>A</w:t>
      </w:r>
      <w:r w:rsidR="00025C62" w:rsidRPr="00AD069D">
        <w:t>ppendix</w:t>
      </w:r>
      <w:r>
        <w:t xml:space="preserve"> 2</w:t>
      </w:r>
      <w:r w:rsidR="00025C62" w:rsidRPr="00AD069D">
        <w:t>: Quick Tour Script</w:t>
      </w:r>
      <w:bookmarkEnd w:id="9"/>
    </w:p>
    <w:p w14:paraId="43BFAD8A" w14:textId="19F1DE39" w:rsidR="00025C62" w:rsidRPr="00B0068D" w:rsidRDefault="00025C62" w:rsidP="00B0068D">
      <w:pPr>
        <w:rPr>
          <w:sz w:val="24"/>
          <w:szCs w:val="24"/>
        </w:rPr>
      </w:pPr>
      <w:r w:rsidRPr="00B0068D">
        <w:rPr>
          <w:sz w:val="24"/>
          <w:szCs w:val="24"/>
        </w:rPr>
        <w:t>(Title Slide)</w:t>
      </w:r>
    </w:p>
    <w:p w14:paraId="43BFAD8B" w14:textId="77777777" w:rsidR="00025C62" w:rsidRPr="00B0068D" w:rsidRDefault="00025C62" w:rsidP="00B0068D">
      <w:pPr>
        <w:rPr>
          <w:sz w:val="24"/>
          <w:szCs w:val="24"/>
        </w:rPr>
      </w:pPr>
      <w:r w:rsidRPr="00B0068D">
        <w:rPr>
          <w:rFonts w:eastAsiaTheme="minorEastAsia"/>
          <w:color w:val="000000" w:themeColor="text1"/>
          <w:kern w:val="24"/>
          <w:sz w:val="24"/>
          <w:szCs w:val="24"/>
        </w:rPr>
        <w:t>Unified Medical Language System</w:t>
      </w:r>
    </w:p>
    <w:p w14:paraId="43BFAD8D" w14:textId="75E98074" w:rsidR="00025C62" w:rsidRPr="00B0068D" w:rsidRDefault="00025C62" w:rsidP="00B0068D">
      <w:pPr>
        <w:rPr>
          <w:sz w:val="24"/>
          <w:szCs w:val="24"/>
        </w:rPr>
      </w:pPr>
      <w:r w:rsidRPr="00B0068D">
        <w:rPr>
          <w:rFonts w:eastAsiaTheme="minorEastAsia"/>
          <w:color w:val="000000" w:themeColor="text1"/>
          <w:kern w:val="24"/>
          <w:sz w:val="24"/>
          <w:szCs w:val="24"/>
        </w:rPr>
        <w:t>Semantic MEDLINE: A Quick Tour</w:t>
      </w:r>
    </w:p>
    <w:p w14:paraId="43BFAD8F" w14:textId="06B8ADA0" w:rsidR="00025C62" w:rsidRPr="00B0068D" w:rsidRDefault="00025C62" w:rsidP="00B0068D">
      <w:pPr>
        <w:rPr>
          <w:sz w:val="24"/>
          <w:szCs w:val="24"/>
        </w:rPr>
      </w:pPr>
      <w:r w:rsidRPr="00B0068D">
        <w:rPr>
          <w:sz w:val="24"/>
          <w:szCs w:val="24"/>
        </w:rPr>
        <w:t>(Introduction to SemMed Slide)</w:t>
      </w:r>
    </w:p>
    <w:p w14:paraId="43BFAD91" w14:textId="6E4FCEAD" w:rsidR="00025C62" w:rsidRPr="00B0068D" w:rsidRDefault="00025C62" w:rsidP="00B0068D">
      <w:pPr>
        <w:rPr>
          <w:sz w:val="24"/>
          <w:szCs w:val="24"/>
        </w:rPr>
      </w:pPr>
      <w:r w:rsidRPr="00B0068D">
        <w:rPr>
          <w:rFonts w:eastAsiaTheme="minorEastAsia"/>
          <w:color w:val="000000" w:themeColor="text1"/>
          <w:kern w:val="24"/>
          <w:sz w:val="24"/>
          <w:szCs w:val="24"/>
        </w:rPr>
        <w:t xml:space="preserve">Semantic MEDLINE is a web application that summarizes citations returned by a PubMed query. Natural language processing is used to extract semantic predications from titles and abstracts. The predications are presented in a graph that has links to the original citations. By displaying the meaning found in the literature, Semantic MEDLINE helps you to manage your query results and decide which articles to read. </w:t>
      </w:r>
    </w:p>
    <w:p w14:paraId="43BFAD93" w14:textId="12695789" w:rsidR="00025C62" w:rsidRPr="00B0068D" w:rsidRDefault="00025C62" w:rsidP="00B0068D">
      <w:pPr>
        <w:rPr>
          <w:sz w:val="24"/>
          <w:szCs w:val="24"/>
        </w:rPr>
      </w:pPr>
      <w:r w:rsidRPr="00B0068D">
        <w:rPr>
          <w:sz w:val="24"/>
          <w:szCs w:val="24"/>
        </w:rPr>
        <w:t>(Predication Definition Slide)</w:t>
      </w:r>
    </w:p>
    <w:p w14:paraId="43BFAD95" w14:textId="03F630AE" w:rsidR="00025C62" w:rsidRPr="00B0068D" w:rsidRDefault="00025C62" w:rsidP="00B0068D">
      <w:pPr>
        <w:rPr>
          <w:sz w:val="24"/>
          <w:szCs w:val="24"/>
        </w:rPr>
      </w:pPr>
      <w:r w:rsidRPr="00B0068D">
        <w:rPr>
          <w:sz w:val="24"/>
          <w:szCs w:val="24"/>
        </w:rPr>
        <w:t xml:space="preserve">A semantic predication represents a relationship asserted in text. It consists of two arguments (subject and object) joined by a relation (or predicate). For example, the predication “Tamoxifen TREATS Malignant neoplasm of Breast” has </w:t>
      </w:r>
      <w:r w:rsidRPr="00B0068D">
        <w:rPr>
          <w:bCs/>
          <w:sz w:val="24"/>
          <w:szCs w:val="24"/>
        </w:rPr>
        <w:t>subject</w:t>
      </w:r>
      <w:r w:rsidRPr="00B0068D">
        <w:rPr>
          <w:sz w:val="24"/>
          <w:szCs w:val="24"/>
        </w:rPr>
        <w:t xml:space="preserve"> “Tamoxifen,” </w:t>
      </w:r>
      <w:r w:rsidRPr="00B0068D">
        <w:rPr>
          <w:bCs/>
          <w:sz w:val="24"/>
          <w:szCs w:val="24"/>
        </w:rPr>
        <w:t>object</w:t>
      </w:r>
      <w:r w:rsidRPr="00B0068D">
        <w:rPr>
          <w:sz w:val="24"/>
          <w:szCs w:val="24"/>
        </w:rPr>
        <w:t xml:space="preserve"> “Malignant neoplasm of Breast,” and </w:t>
      </w:r>
      <w:r w:rsidRPr="00B0068D">
        <w:rPr>
          <w:bCs/>
          <w:sz w:val="24"/>
          <w:szCs w:val="24"/>
        </w:rPr>
        <w:t>relation</w:t>
      </w:r>
      <w:r w:rsidRPr="00B0068D">
        <w:rPr>
          <w:sz w:val="24"/>
          <w:szCs w:val="24"/>
        </w:rPr>
        <w:t xml:space="preserve"> “TREATS.” The predications represent the content of the article and form the basis for further processing.</w:t>
      </w:r>
    </w:p>
    <w:p w14:paraId="43BFAD96" w14:textId="77777777" w:rsidR="00025C62" w:rsidRPr="00F804E1" w:rsidRDefault="00025C62" w:rsidP="00025C62">
      <w:pPr>
        <w:pStyle w:val="ListParagraph"/>
        <w:spacing w:line="240" w:lineRule="auto"/>
        <w:ind w:left="0"/>
        <w:rPr>
          <w:rFonts w:cs="Arial"/>
          <w:sz w:val="24"/>
          <w:szCs w:val="24"/>
        </w:rPr>
      </w:pPr>
      <w:r w:rsidRPr="00F804E1">
        <w:rPr>
          <w:rFonts w:cs="Arial"/>
          <w:sz w:val="24"/>
          <w:szCs w:val="24"/>
        </w:rPr>
        <w:t>(Search Tab)</w:t>
      </w:r>
    </w:p>
    <w:p w14:paraId="43BFAD97" w14:textId="77777777" w:rsidR="00025C62" w:rsidRPr="00F804E1" w:rsidRDefault="00025C62" w:rsidP="00025C62">
      <w:pPr>
        <w:pStyle w:val="ListParagraph"/>
        <w:spacing w:line="240" w:lineRule="auto"/>
        <w:ind w:left="0"/>
        <w:rPr>
          <w:rFonts w:cs="Arial"/>
          <w:sz w:val="24"/>
          <w:szCs w:val="24"/>
        </w:rPr>
      </w:pPr>
    </w:p>
    <w:p w14:paraId="43BFAD98"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t xml:space="preserve">We will start our quick tour at the </w:t>
      </w:r>
      <w:r w:rsidRPr="00F804E1">
        <w:rPr>
          <w:rFonts w:cs="Arial"/>
          <w:bCs/>
          <w:sz w:val="24"/>
          <w:szCs w:val="24"/>
        </w:rPr>
        <w:t>Search</w:t>
      </w:r>
      <w:r w:rsidRPr="00F804E1">
        <w:rPr>
          <w:rFonts w:cs="Arial"/>
          <w:sz w:val="24"/>
          <w:szCs w:val="24"/>
        </w:rPr>
        <w:t xml:space="preserve"> tab.</w:t>
      </w:r>
    </w:p>
    <w:p w14:paraId="43BFAD99" w14:textId="77777777" w:rsidR="00025C62" w:rsidRPr="00F804E1" w:rsidRDefault="00025C62" w:rsidP="00025C62">
      <w:pPr>
        <w:spacing w:after="0" w:line="240" w:lineRule="auto"/>
        <w:rPr>
          <w:rFonts w:cs="Arial"/>
          <w:sz w:val="24"/>
          <w:szCs w:val="24"/>
        </w:rPr>
      </w:pPr>
    </w:p>
    <w:p w14:paraId="43BFAD9A"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t xml:space="preserve">You can enter any PubMed search into the </w:t>
      </w:r>
      <w:r w:rsidRPr="00F804E1">
        <w:rPr>
          <w:rFonts w:cs="Arial"/>
          <w:bCs/>
          <w:sz w:val="24"/>
          <w:szCs w:val="24"/>
        </w:rPr>
        <w:t>Query</w:t>
      </w:r>
      <w:r w:rsidRPr="00F804E1">
        <w:rPr>
          <w:rFonts w:cs="Arial"/>
          <w:sz w:val="24"/>
          <w:szCs w:val="24"/>
        </w:rPr>
        <w:t xml:space="preserve"> box. We will search for citations and predications linking Parkinson's disease and resveratrol.</w:t>
      </w:r>
    </w:p>
    <w:p w14:paraId="43BFAD9B" w14:textId="77777777" w:rsidR="00025C62" w:rsidRPr="00F804E1" w:rsidRDefault="00025C62" w:rsidP="00025C62">
      <w:pPr>
        <w:spacing w:after="0" w:line="240" w:lineRule="auto"/>
        <w:rPr>
          <w:rFonts w:cs="Arial"/>
          <w:sz w:val="24"/>
          <w:szCs w:val="24"/>
        </w:rPr>
      </w:pPr>
    </w:p>
    <w:p w14:paraId="43BFAD9C"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lastRenderedPageBreak/>
        <w:t xml:space="preserve">The </w:t>
      </w:r>
      <w:r w:rsidRPr="00F804E1">
        <w:rPr>
          <w:rFonts w:cs="Arial"/>
          <w:bCs/>
          <w:sz w:val="24"/>
          <w:szCs w:val="24"/>
        </w:rPr>
        <w:t>Most Recent</w:t>
      </w:r>
      <w:r w:rsidRPr="00F804E1">
        <w:rPr>
          <w:rFonts w:cs="Arial"/>
          <w:sz w:val="24"/>
          <w:szCs w:val="24"/>
        </w:rPr>
        <w:t xml:space="preserve"> drop-down menu specifies the number of citations most recently added to PubMed that will be retrieved in the search. For our search, we will use the default setting, and retrieve only the 500 most recent citations.</w:t>
      </w:r>
    </w:p>
    <w:p w14:paraId="43BFAD9D" w14:textId="77777777" w:rsidR="00025C62" w:rsidRPr="00F804E1" w:rsidRDefault="00025C62" w:rsidP="00025C62">
      <w:pPr>
        <w:spacing w:after="0" w:line="240" w:lineRule="auto"/>
        <w:rPr>
          <w:rFonts w:cs="Arial"/>
          <w:sz w:val="24"/>
          <w:szCs w:val="24"/>
        </w:rPr>
      </w:pPr>
    </w:p>
    <w:p w14:paraId="43BFAD9E"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t xml:space="preserve">Use the </w:t>
      </w:r>
      <w:r w:rsidRPr="00F804E1">
        <w:rPr>
          <w:rFonts w:cs="Arial"/>
          <w:bCs/>
          <w:sz w:val="24"/>
          <w:szCs w:val="24"/>
        </w:rPr>
        <w:t xml:space="preserve">Start Date </w:t>
      </w:r>
      <w:r w:rsidRPr="00F804E1">
        <w:rPr>
          <w:rFonts w:cs="Arial"/>
          <w:sz w:val="24"/>
          <w:szCs w:val="24"/>
        </w:rPr>
        <w:t xml:space="preserve">and </w:t>
      </w:r>
      <w:r w:rsidRPr="00F804E1">
        <w:rPr>
          <w:rFonts w:cs="Arial"/>
          <w:bCs/>
          <w:sz w:val="24"/>
          <w:szCs w:val="24"/>
        </w:rPr>
        <w:t xml:space="preserve">End Date </w:t>
      </w:r>
      <w:r w:rsidRPr="00F804E1">
        <w:rPr>
          <w:rFonts w:cs="Arial"/>
          <w:sz w:val="24"/>
          <w:szCs w:val="24"/>
        </w:rPr>
        <w:t>to set the date range for the search.  It’s best to keep the default setting for the end date, as it reflects the last load of predications to Semantic MEDLINE. We will keep the default setting for both dates.</w:t>
      </w:r>
    </w:p>
    <w:p w14:paraId="43BFAD9F" w14:textId="77777777" w:rsidR="00025C62" w:rsidRPr="00F804E1" w:rsidRDefault="00025C62" w:rsidP="00025C62">
      <w:pPr>
        <w:spacing w:after="0" w:line="240" w:lineRule="auto"/>
        <w:rPr>
          <w:rFonts w:cs="Arial"/>
          <w:sz w:val="24"/>
          <w:szCs w:val="24"/>
        </w:rPr>
      </w:pPr>
    </w:p>
    <w:p w14:paraId="43BFADA0"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bCs/>
          <w:sz w:val="24"/>
          <w:szCs w:val="24"/>
        </w:rPr>
        <w:t>PubMed Limits</w:t>
      </w:r>
      <w:r w:rsidRPr="00F804E1">
        <w:rPr>
          <w:rFonts w:cs="Arial"/>
          <w:sz w:val="24"/>
          <w:szCs w:val="24"/>
        </w:rPr>
        <w:t xml:space="preserve"> provide most of the options that are available in PubMed Filters to help you narrow your search results. For our search, we will not use PubMed Limits. </w:t>
      </w:r>
    </w:p>
    <w:p w14:paraId="43BFADA1" w14:textId="77777777" w:rsidR="00025C62" w:rsidRPr="00F804E1" w:rsidRDefault="00025C62" w:rsidP="00025C62">
      <w:pPr>
        <w:spacing w:after="0" w:line="240" w:lineRule="auto"/>
        <w:rPr>
          <w:rFonts w:cs="Arial"/>
          <w:sz w:val="24"/>
          <w:szCs w:val="24"/>
        </w:rPr>
      </w:pPr>
    </w:p>
    <w:p w14:paraId="43BFADA2"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t xml:space="preserve">Click on </w:t>
      </w:r>
      <w:r w:rsidRPr="00F804E1">
        <w:rPr>
          <w:rFonts w:cs="Arial"/>
          <w:bCs/>
          <w:sz w:val="24"/>
          <w:szCs w:val="24"/>
        </w:rPr>
        <w:t>Search</w:t>
      </w:r>
      <w:r w:rsidRPr="00F804E1">
        <w:rPr>
          <w:rFonts w:cs="Arial"/>
          <w:sz w:val="24"/>
          <w:szCs w:val="24"/>
        </w:rPr>
        <w:t>.</w:t>
      </w:r>
    </w:p>
    <w:p w14:paraId="43BFADA3" w14:textId="77777777" w:rsidR="00025C62" w:rsidRPr="00F804E1" w:rsidRDefault="00025C62" w:rsidP="00025C62">
      <w:pPr>
        <w:spacing w:after="0" w:line="240" w:lineRule="auto"/>
        <w:rPr>
          <w:rFonts w:cs="Arial"/>
          <w:sz w:val="24"/>
          <w:szCs w:val="24"/>
        </w:rPr>
      </w:pPr>
    </w:p>
    <w:p w14:paraId="43BFADA4"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t xml:space="preserve">Our query on Parkinson’s disease and resveratrol resulted in 64 citations. The list of results displays the authors, title, and PubMed ID. </w:t>
      </w:r>
    </w:p>
    <w:p w14:paraId="43BFADA5" w14:textId="77777777" w:rsidR="00025C62" w:rsidRPr="00F804E1" w:rsidRDefault="00025C62" w:rsidP="00025C62">
      <w:pPr>
        <w:spacing w:after="0" w:line="240" w:lineRule="auto"/>
        <w:rPr>
          <w:rFonts w:cs="Arial"/>
          <w:sz w:val="24"/>
          <w:szCs w:val="24"/>
        </w:rPr>
      </w:pPr>
    </w:p>
    <w:p w14:paraId="43BFADA6" w14:textId="77777777" w:rsidR="00025C62" w:rsidRPr="00F804E1" w:rsidRDefault="00025C62" w:rsidP="00025C62">
      <w:pPr>
        <w:pStyle w:val="ListParagraph"/>
        <w:numPr>
          <w:ilvl w:val="0"/>
          <w:numId w:val="4"/>
        </w:numPr>
        <w:spacing w:after="0" w:line="240" w:lineRule="auto"/>
        <w:rPr>
          <w:rFonts w:cs="Arial"/>
          <w:sz w:val="24"/>
          <w:szCs w:val="24"/>
        </w:rPr>
      </w:pPr>
      <w:r w:rsidRPr="00F804E1">
        <w:rPr>
          <w:rFonts w:cs="Arial"/>
          <w:sz w:val="24"/>
          <w:szCs w:val="24"/>
        </w:rPr>
        <w:t>The PubMed ID or PMID, is the unique identifier assigned to each article’s record in PubMed.</w:t>
      </w:r>
    </w:p>
    <w:p w14:paraId="43BFADA7" w14:textId="77777777" w:rsidR="00025C62" w:rsidRPr="00F804E1" w:rsidRDefault="00025C62" w:rsidP="00025C62">
      <w:pPr>
        <w:spacing w:after="0" w:line="240" w:lineRule="auto"/>
        <w:rPr>
          <w:rFonts w:cs="Arial"/>
          <w:sz w:val="24"/>
          <w:szCs w:val="24"/>
        </w:rPr>
      </w:pPr>
    </w:p>
    <w:p w14:paraId="43BFADAB" w14:textId="125E0C34" w:rsidR="00025C62" w:rsidRPr="00C0688D" w:rsidRDefault="00025C62" w:rsidP="00C0688D">
      <w:pPr>
        <w:pStyle w:val="ListParagraph"/>
        <w:numPr>
          <w:ilvl w:val="0"/>
          <w:numId w:val="4"/>
        </w:numPr>
        <w:spacing w:after="960" w:line="240" w:lineRule="auto"/>
        <w:rPr>
          <w:rFonts w:cs="Arial"/>
          <w:sz w:val="24"/>
          <w:szCs w:val="24"/>
        </w:rPr>
      </w:pPr>
      <w:r w:rsidRPr="00F804E1">
        <w:rPr>
          <w:rFonts w:cs="Arial"/>
          <w:sz w:val="24"/>
          <w:szCs w:val="24"/>
        </w:rPr>
        <w:t>Clicking on the authors’ names will take you to the citation in PubMed. Clicking on the Abstract link will display the text of the abstract.</w:t>
      </w:r>
    </w:p>
    <w:p w14:paraId="43BFADAC" w14:textId="77777777" w:rsidR="00025C62" w:rsidRPr="00F804E1" w:rsidRDefault="00025C62" w:rsidP="00025C62">
      <w:pPr>
        <w:spacing w:after="0" w:line="240" w:lineRule="auto"/>
        <w:rPr>
          <w:rFonts w:cs="Arial"/>
          <w:sz w:val="24"/>
          <w:szCs w:val="24"/>
        </w:rPr>
      </w:pPr>
      <w:r w:rsidRPr="00F804E1">
        <w:rPr>
          <w:rFonts w:cs="Arial"/>
          <w:sz w:val="24"/>
          <w:szCs w:val="24"/>
        </w:rPr>
        <w:t>(Summarization Tab)</w:t>
      </w:r>
    </w:p>
    <w:p w14:paraId="43BFADAD" w14:textId="77777777" w:rsidR="00025C62" w:rsidRPr="00F804E1" w:rsidRDefault="00025C62" w:rsidP="00025C62">
      <w:pPr>
        <w:spacing w:after="0" w:line="240" w:lineRule="auto"/>
        <w:rPr>
          <w:rFonts w:cs="Arial"/>
          <w:sz w:val="24"/>
          <w:szCs w:val="24"/>
        </w:rPr>
      </w:pPr>
    </w:p>
    <w:p w14:paraId="43BFADAE" w14:textId="77777777" w:rsidR="00025C62" w:rsidRPr="00F804E1" w:rsidRDefault="00025C62" w:rsidP="00025C62">
      <w:pPr>
        <w:pStyle w:val="ListParagraph"/>
        <w:numPr>
          <w:ilvl w:val="0"/>
          <w:numId w:val="5"/>
        </w:numPr>
        <w:spacing w:after="0" w:line="240" w:lineRule="auto"/>
        <w:rPr>
          <w:rFonts w:cs="Arial"/>
          <w:sz w:val="24"/>
          <w:szCs w:val="24"/>
        </w:rPr>
      </w:pPr>
      <w:r w:rsidRPr="00F804E1">
        <w:rPr>
          <w:rFonts w:cs="Arial"/>
          <w:sz w:val="24"/>
          <w:szCs w:val="24"/>
        </w:rPr>
        <w:t xml:space="preserve">Click the </w:t>
      </w:r>
      <w:r w:rsidRPr="00F804E1">
        <w:rPr>
          <w:rFonts w:cs="Arial"/>
          <w:bCs/>
          <w:sz w:val="24"/>
          <w:szCs w:val="24"/>
        </w:rPr>
        <w:t xml:space="preserve">Summarization </w:t>
      </w:r>
      <w:r w:rsidRPr="00F804E1">
        <w:rPr>
          <w:rFonts w:cs="Arial"/>
          <w:sz w:val="24"/>
          <w:szCs w:val="24"/>
        </w:rPr>
        <w:t>tab.</w:t>
      </w:r>
    </w:p>
    <w:p w14:paraId="43BFADAF" w14:textId="77777777" w:rsidR="00025C62" w:rsidRPr="00F804E1" w:rsidRDefault="00025C62" w:rsidP="00025C62">
      <w:pPr>
        <w:pStyle w:val="ListParagraph"/>
        <w:spacing w:after="0" w:line="240" w:lineRule="auto"/>
        <w:rPr>
          <w:rFonts w:cs="Arial"/>
          <w:sz w:val="24"/>
          <w:szCs w:val="24"/>
        </w:rPr>
      </w:pPr>
    </w:p>
    <w:p w14:paraId="43BFADB0" w14:textId="77777777" w:rsidR="00025C62" w:rsidRPr="00F804E1" w:rsidRDefault="00025C62" w:rsidP="00025C62">
      <w:pPr>
        <w:pStyle w:val="ListParagraph"/>
        <w:numPr>
          <w:ilvl w:val="0"/>
          <w:numId w:val="5"/>
        </w:numPr>
        <w:spacing w:after="0" w:line="240" w:lineRule="auto"/>
        <w:rPr>
          <w:rFonts w:cs="Arial"/>
          <w:sz w:val="24"/>
          <w:szCs w:val="24"/>
        </w:rPr>
      </w:pPr>
      <w:r w:rsidRPr="00F804E1">
        <w:rPr>
          <w:rFonts w:cs="Arial"/>
          <w:sz w:val="24"/>
          <w:szCs w:val="24"/>
        </w:rPr>
        <w:t xml:space="preserve">Summarization identifies key predications from the citations that are retrieved in the search. The summarizations are then visualized as a graph. </w:t>
      </w:r>
    </w:p>
    <w:p w14:paraId="43BFADB1" w14:textId="77777777" w:rsidR="00025C62" w:rsidRPr="00F804E1" w:rsidRDefault="00025C62" w:rsidP="00025C62">
      <w:pPr>
        <w:spacing w:after="0" w:line="240" w:lineRule="auto"/>
        <w:rPr>
          <w:rFonts w:cs="Arial"/>
          <w:sz w:val="24"/>
          <w:szCs w:val="24"/>
        </w:rPr>
      </w:pPr>
    </w:p>
    <w:p w14:paraId="43BFADB2" w14:textId="77777777" w:rsidR="00025C62" w:rsidRPr="00F804E1" w:rsidRDefault="00025C62" w:rsidP="00025C62">
      <w:pPr>
        <w:pStyle w:val="ListParagraph"/>
        <w:numPr>
          <w:ilvl w:val="0"/>
          <w:numId w:val="5"/>
        </w:numPr>
        <w:spacing w:after="0" w:line="240" w:lineRule="auto"/>
        <w:rPr>
          <w:rFonts w:cs="Arial"/>
          <w:sz w:val="24"/>
          <w:szCs w:val="24"/>
        </w:rPr>
      </w:pPr>
      <w:r w:rsidRPr="00F804E1">
        <w:rPr>
          <w:rFonts w:cs="Arial"/>
          <w:sz w:val="24"/>
          <w:szCs w:val="24"/>
        </w:rPr>
        <w:t>528 predications have been extracted from the citations retrieved from our search on Parkinson’s disease and resveratrol.</w:t>
      </w:r>
    </w:p>
    <w:p w14:paraId="43BFADB3" w14:textId="77777777" w:rsidR="00025C62" w:rsidRPr="00F804E1" w:rsidRDefault="00025C62" w:rsidP="00025C62">
      <w:pPr>
        <w:spacing w:after="0" w:line="240" w:lineRule="auto"/>
        <w:rPr>
          <w:rFonts w:cs="Arial"/>
          <w:sz w:val="24"/>
          <w:szCs w:val="24"/>
        </w:rPr>
      </w:pPr>
    </w:p>
    <w:p w14:paraId="43BFADB4" w14:textId="77777777" w:rsidR="00025C62" w:rsidRPr="00F804E1" w:rsidRDefault="00025C62" w:rsidP="00025C62">
      <w:pPr>
        <w:pStyle w:val="ListParagraph"/>
        <w:numPr>
          <w:ilvl w:val="0"/>
          <w:numId w:val="5"/>
        </w:numPr>
        <w:spacing w:after="0" w:line="240" w:lineRule="auto"/>
        <w:rPr>
          <w:rFonts w:cs="Arial"/>
          <w:sz w:val="24"/>
          <w:szCs w:val="24"/>
        </w:rPr>
      </w:pPr>
      <w:r w:rsidRPr="00F804E1">
        <w:rPr>
          <w:rFonts w:cs="Arial"/>
          <w:sz w:val="24"/>
          <w:szCs w:val="24"/>
        </w:rPr>
        <w:t xml:space="preserve">There are three options to narrow the focus of the summary to your research interests. The first option is </w:t>
      </w:r>
      <w:r w:rsidRPr="00F804E1">
        <w:rPr>
          <w:rFonts w:cs="Arial"/>
          <w:bCs/>
          <w:sz w:val="24"/>
          <w:szCs w:val="24"/>
        </w:rPr>
        <w:t>Summary Type</w:t>
      </w:r>
      <w:r w:rsidRPr="00F804E1">
        <w:rPr>
          <w:rFonts w:cs="Arial"/>
          <w:sz w:val="24"/>
          <w:szCs w:val="24"/>
        </w:rPr>
        <w:t>. Let’s select treatment of disease, since our search for resveratrol focuses on the treatment of Parkinson's disease, and not the underlying biology of interactions with other substances.</w:t>
      </w:r>
    </w:p>
    <w:p w14:paraId="43BFADB5" w14:textId="77777777" w:rsidR="00025C62" w:rsidRPr="00F804E1" w:rsidRDefault="00025C62" w:rsidP="00025C62">
      <w:pPr>
        <w:spacing w:after="0" w:line="240" w:lineRule="auto"/>
        <w:rPr>
          <w:rFonts w:cs="Arial"/>
          <w:sz w:val="24"/>
          <w:szCs w:val="24"/>
        </w:rPr>
      </w:pPr>
    </w:p>
    <w:p w14:paraId="43BFADB6" w14:textId="77777777" w:rsidR="00025C62" w:rsidRPr="00F804E1" w:rsidRDefault="00025C62" w:rsidP="00025C62">
      <w:pPr>
        <w:pStyle w:val="ListParagraph"/>
        <w:numPr>
          <w:ilvl w:val="0"/>
          <w:numId w:val="5"/>
        </w:numPr>
        <w:spacing w:after="0" w:line="240" w:lineRule="auto"/>
        <w:rPr>
          <w:rFonts w:cs="Arial"/>
          <w:sz w:val="24"/>
          <w:szCs w:val="24"/>
        </w:rPr>
      </w:pPr>
      <w:r w:rsidRPr="00F804E1">
        <w:rPr>
          <w:rFonts w:cs="Arial"/>
          <w:sz w:val="24"/>
          <w:szCs w:val="24"/>
        </w:rPr>
        <w:t xml:space="preserve">The second option is </w:t>
      </w:r>
      <w:r w:rsidRPr="00F804E1">
        <w:rPr>
          <w:rFonts w:cs="Arial"/>
          <w:bCs/>
          <w:sz w:val="24"/>
          <w:szCs w:val="24"/>
        </w:rPr>
        <w:t>More Relations</w:t>
      </w:r>
      <w:r w:rsidRPr="00F804E1">
        <w:rPr>
          <w:rFonts w:cs="Arial"/>
          <w:sz w:val="24"/>
          <w:szCs w:val="24"/>
        </w:rPr>
        <w:t>. If unchecked, it will omit predications that occur less frequently. Let’s check the box to include all predications.</w:t>
      </w:r>
    </w:p>
    <w:p w14:paraId="43BFADB7" w14:textId="77777777" w:rsidR="00025C62" w:rsidRPr="00F804E1" w:rsidRDefault="00025C62" w:rsidP="00025C62">
      <w:pPr>
        <w:spacing w:after="0" w:line="240" w:lineRule="auto"/>
        <w:rPr>
          <w:rFonts w:cs="Arial"/>
          <w:sz w:val="24"/>
          <w:szCs w:val="24"/>
        </w:rPr>
      </w:pPr>
    </w:p>
    <w:p w14:paraId="43BFADB8" w14:textId="77777777" w:rsidR="00025C62" w:rsidRPr="00F804E1" w:rsidRDefault="00025C62" w:rsidP="00025C62">
      <w:pPr>
        <w:pStyle w:val="ListParagraph"/>
        <w:numPr>
          <w:ilvl w:val="0"/>
          <w:numId w:val="5"/>
        </w:numPr>
        <w:spacing w:after="0" w:line="240" w:lineRule="auto"/>
        <w:rPr>
          <w:rFonts w:cs="Arial"/>
          <w:sz w:val="24"/>
          <w:szCs w:val="24"/>
        </w:rPr>
      </w:pPr>
      <w:r w:rsidRPr="00F804E1">
        <w:rPr>
          <w:rFonts w:cs="Arial"/>
          <w:sz w:val="24"/>
          <w:szCs w:val="24"/>
        </w:rPr>
        <w:lastRenderedPageBreak/>
        <w:t xml:space="preserve">The third option is to </w:t>
      </w:r>
      <w:r w:rsidRPr="00F804E1">
        <w:rPr>
          <w:rFonts w:cs="Arial"/>
          <w:bCs/>
          <w:sz w:val="24"/>
          <w:szCs w:val="24"/>
        </w:rPr>
        <w:t>Select a UMLS concept.</w:t>
      </w:r>
      <w:r w:rsidRPr="00F804E1">
        <w:rPr>
          <w:rFonts w:cs="Arial"/>
          <w:b/>
          <w:bCs/>
          <w:sz w:val="24"/>
          <w:szCs w:val="24"/>
        </w:rPr>
        <w:t xml:space="preserve"> </w:t>
      </w:r>
      <w:r w:rsidRPr="00F804E1">
        <w:rPr>
          <w:rFonts w:cs="Arial"/>
          <w:sz w:val="24"/>
          <w:szCs w:val="24"/>
        </w:rPr>
        <w:t xml:space="preserve"> These concepts are additional topic terms. They are listed in descending order based on their frequency of occurrence in the predications. The list of concepts will change based on the summary type selected. Let’s use the UMLS concept of Neurodegenerative Disorders.</w:t>
      </w:r>
    </w:p>
    <w:p w14:paraId="43BFADB9" w14:textId="77777777" w:rsidR="00025C62" w:rsidRPr="00F804E1" w:rsidRDefault="00025C62" w:rsidP="00025C62">
      <w:pPr>
        <w:spacing w:after="0" w:line="240" w:lineRule="auto"/>
        <w:rPr>
          <w:rFonts w:cs="Arial"/>
          <w:sz w:val="24"/>
          <w:szCs w:val="24"/>
        </w:rPr>
      </w:pPr>
    </w:p>
    <w:p w14:paraId="43BFADBA" w14:textId="77777777" w:rsidR="00025C62" w:rsidRPr="00F804E1" w:rsidRDefault="00025C62" w:rsidP="00025C62">
      <w:pPr>
        <w:pStyle w:val="NormalWeb"/>
        <w:numPr>
          <w:ilvl w:val="0"/>
          <w:numId w:val="5"/>
        </w:numPr>
        <w:spacing w:before="0" w:beforeAutospacing="0" w:after="0" w:afterAutospacing="0"/>
        <w:rPr>
          <w:rFonts w:asciiTheme="minorHAnsi" w:hAnsiTheme="minorHAnsi" w:cs="Arial"/>
        </w:rPr>
      </w:pPr>
      <w:r w:rsidRPr="00F804E1">
        <w:rPr>
          <w:rFonts w:asciiTheme="minorHAnsi" w:eastAsiaTheme="minorEastAsia" w:hAnsiTheme="minorHAnsi" w:cs="Arial"/>
          <w:color w:val="000000" w:themeColor="text1"/>
          <w:kern w:val="24"/>
        </w:rPr>
        <w:t xml:space="preserve">Click on </w:t>
      </w:r>
      <w:r w:rsidRPr="00F804E1">
        <w:rPr>
          <w:rFonts w:asciiTheme="minorHAnsi" w:eastAsiaTheme="minorEastAsia" w:hAnsiTheme="minorHAnsi" w:cs="Arial"/>
          <w:bCs/>
          <w:color w:val="000000" w:themeColor="text1"/>
          <w:kern w:val="24"/>
        </w:rPr>
        <w:t>Summarize</w:t>
      </w:r>
      <w:r w:rsidRPr="00F804E1">
        <w:rPr>
          <w:rFonts w:asciiTheme="minorHAnsi" w:eastAsiaTheme="minorEastAsia" w:hAnsiTheme="minorHAnsi" w:cs="Arial"/>
          <w:color w:val="000000" w:themeColor="text1"/>
          <w:kern w:val="24"/>
        </w:rPr>
        <w:t>. Let’s scroll down the page to view the summary of the predications.</w:t>
      </w:r>
    </w:p>
    <w:p w14:paraId="43BFADBB" w14:textId="77777777" w:rsidR="00025C62" w:rsidRPr="00F804E1" w:rsidRDefault="00025C62" w:rsidP="00025C62">
      <w:pPr>
        <w:spacing w:after="0" w:line="240" w:lineRule="auto"/>
        <w:rPr>
          <w:rFonts w:cs="Arial"/>
          <w:sz w:val="24"/>
          <w:szCs w:val="24"/>
        </w:rPr>
      </w:pPr>
    </w:p>
    <w:p w14:paraId="43BFADBC" w14:textId="77777777" w:rsidR="00025C62" w:rsidRPr="00F804E1" w:rsidRDefault="00025C62" w:rsidP="00025C62">
      <w:pPr>
        <w:pStyle w:val="NormalWeb"/>
        <w:numPr>
          <w:ilvl w:val="0"/>
          <w:numId w:val="5"/>
        </w:numPr>
        <w:spacing w:before="0" w:beforeAutospacing="0" w:after="0" w:afterAutospacing="0"/>
        <w:rPr>
          <w:rFonts w:asciiTheme="minorHAnsi" w:hAnsiTheme="minorHAnsi" w:cs="Arial"/>
        </w:rPr>
      </w:pPr>
      <w:r w:rsidRPr="00F804E1">
        <w:rPr>
          <w:rFonts w:asciiTheme="minorHAnsi" w:eastAsiaTheme="minorEastAsia" w:hAnsiTheme="minorHAnsi" w:cs="Arial"/>
          <w:color w:val="000000" w:themeColor="text1"/>
          <w:kern w:val="24"/>
        </w:rPr>
        <w:t>On the right side, we see the Subject, Predicate, and Object that make up the predication. In this example, the predication is “Estrogens PREVENTS Nerve Degeneration”.</w:t>
      </w:r>
    </w:p>
    <w:p w14:paraId="43BFADBD" w14:textId="77777777" w:rsidR="00025C62" w:rsidRPr="00F804E1" w:rsidRDefault="00025C62" w:rsidP="00025C62">
      <w:pPr>
        <w:spacing w:after="0" w:line="240" w:lineRule="auto"/>
        <w:rPr>
          <w:rFonts w:cs="Arial"/>
          <w:sz w:val="24"/>
          <w:szCs w:val="24"/>
        </w:rPr>
      </w:pPr>
    </w:p>
    <w:p w14:paraId="43BFADBE" w14:textId="77777777" w:rsidR="00025C62" w:rsidRPr="00F804E1" w:rsidRDefault="00025C62" w:rsidP="00025C62">
      <w:pPr>
        <w:pStyle w:val="NormalWeb"/>
        <w:numPr>
          <w:ilvl w:val="0"/>
          <w:numId w:val="5"/>
        </w:numPr>
        <w:spacing w:before="0" w:beforeAutospacing="0" w:after="0" w:afterAutospacing="0"/>
        <w:rPr>
          <w:rFonts w:asciiTheme="minorHAnsi" w:hAnsiTheme="minorHAnsi" w:cs="Arial"/>
        </w:rPr>
      </w:pPr>
      <w:r w:rsidRPr="00F804E1">
        <w:rPr>
          <w:rFonts w:asciiTheme="minorHAnsi" w:eastAsiaTheme="minorEastAsia" w:hAnsiTheme="minorHAnsi" w:cs="Arial"/>
          <w:color w:val="000000" w:themeColor="text1"/>
          <w:kern w:val="24"/>
        </w:rPr>
        <w:t xml:space="preserve">To the left of the predication, the sentence that it was extracted from is displayed. </w:t>
      </w:r>
    </w:p>
    <w:p w14:paraId="43BFADBF" w14:textId="77777777" w:rsidR="00025C62" w:rsidRPr="00F804E1" w:rsidRDefault="00025C62" w:rsidP="00025C62">
      <w:pPr>
        <w:spacing w:after="0" w:line="240" w:lineRule="auto"/>
        <w:rPr>
          <w:rFonts w:cs="Arial"/>
          <w:sz w:val="24"/>
          <w:szCs w:val="24"/>
        </w:rPr>
      </w:pPr>
    </w:p>
    <w:p w14:paraId="43BFADC0" w14:textId="77777777" w:rsidR="00025C62" w:rsidRPr="00F804E1" w:rsidRDefault="00025C62" w:rsidP="00025C62">
      <w:pPr>
        <w:pStyle w:val="NormalWeb"/>
        <w:numPr>
          <w:ilvl w:val="0"/>
          <w:numId w:val="5"/>
        </w:numPr>
        <w:spacing w:before="0" w:beforeAutospacing="0" w:after="0" w:afterAutospacing="0"/>
        <w:rPr>
          <w:rFonts w:asciiTheme="minorHAnsi" w:eastAsiaTheme="minorEastAsia" w:hAnsiTheme="minorHAnsi" w:cs="Arial"/>
          <w:color w:val="000000" w:themeColor="text1"/>
          <w:kern w:val="24"/>
        </w:rPr>
      </w:pPr>
      <w:r w:rsidRPr="00F804E1">
        <w:rPr>
          <w:rFonts w:asciiTheme="minorHAnsi" w:eastAsiaTheme="minorEastAsia" w:hAnsiTheme="minorHAnsi" w:cs="Arial"/>
          <w:color w:val="000000" w:themeColor="text1"/>
          <w:kern w:val="24"/>
        </w:rPr>
        <w:t>To the left of the predication sentence, the PMID is listed. Clicking on the PMID will take you to the citation in PubMed.</w:t>
      </w:r>
    </w:p>
    <w:p w14:paraId="43BFADC1" w14:textId="77777777" w:rsidR="00025C62" w:rsidRPr="00F804E1" w:rsidRDefault="00025C62" w:rsidP="00025C62">
      <w:pPr>
        <w:pStyle w:val="NormalWeb"/>
        <w:spacing w:before="0" w:beforeAutospacing="0" w:after="0" w:afterAutospacing="0"/>
        <w:rPr>
          <w:rFonts w:asciiTheme="minorHAnsi" w:hAnsiTheme="minorHAnsi" w:cs="Arial"/>
        </w:rPr>
      </w:pPr>
    </w:p>
    <w:p w14:paraId="43BFADC2" w14:textId="77777777" w:rsidR="00025C62" w:rsidRPr="00F804E1" w:rsidRDefault="00025C62" w:rsidP="00025C62">
      <w:pPr>
        <w:pStyle w:val="NormalWeb"/>
        <w:numPr>
          <w:ilvl w:val="0"/>
          <w:numId w:val="5"/>
        </w:numPr>
        <w:spacing w:before="0" w:beforeAutospacing="0" w:after="0" w:afterAutospacing="0"/>
        <w:rPr>
          <w:rFonts w:asciiTheme="minorHAnsi" w:hAnsiTheme="minorHAnsi" w:cs="Arial"/>
        </w:rPr>
      </w:pPr>
      <w:r w:rsidRPr="00F804E1">
        <w:rPr>
          <w:rFonts w:asciiTheme="minorHAnsi" w:eastAsiaTheme="minorEastAsia" w:hAnsiTheme="minorHAnsi" w:cs="Arial"/>
          <w:color w:val="000000" w:themeColor="text1"/>
          <w:kern w:val="24"/>
        </w:rPr>
        <w:t>Let’s scroll back to the top of the page.</w:t>
      </w:r>
    </w:p>
    <w:p w14:paraId="43BFADC3" w14:textId="77777777" w:rsidR="00025C62" w:rsidRPr="00F804E1" w:rsidRDefault="00025C62" w:rsidP="00025C62">
      <w:pPr>
        <w:pStyle w:val="NormalWeb"/>
        <w:spacing w:before="0" w:beforeAutospacing="0" w:after="0" w:afterAutospacing="0"/>
        <w:rPr>
          <w:rFonts w:asciiTheme="minorHAnsi" w:hAnsiTheme="minorHAnsi" w:cs="Arial"/>
        </w:rPr>
      </w:pPr>
    </w:p>
    <w:p w14:paraId="43BFADC4" w14:textId="77777777" w:rsidR="00025C62" w:rsidRPr="00F804E1" w:rsidRDefault="00025C62" w:rsidP="00025C62">
      <w:pPr>
        <w:rPr>
          <w:rFonts w:cs="Arial"/>
          <w:sz w:val="24"/>
          <w:szCs w:val="24"/>
        </w:rPr>
      </w:pPr>
      <w:r w:rsidRPr="00F804E1">
        <w:rPr>
          <w:rFonts w:cs="Arial"/>
          <w:sz w:val="24"/>
          <w:szCs w:val="24"/>
        </w:rPr>
        <w:t xml:space="preserve"> (Visualization Page)</w:t>
      </w:r>
    </w:p>
    <w:p w14:paraId="43BFADC5"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Click on Visualize.</w:t>
      </w:r>
    </w:p>
    <w:p w14:paraId="43BFADC6" w14:textId="77777777" w:rsidR="00025C62" w:rsidRPr="00F804E1" w:rsidRDefault="00025C62" w:rsidP="00025C62">
      <w:pPr>
        <w:pStyle w:val="ListParagraph"/>
        <w:rPr>
          <w:rFonts w:cs="Arial"/>
          <w:sz w:val="24"/>
          <w:szCs w:val="24"/>
        </w:rPr>
      </w:pPr>
    </w:p>
    <w:p w14:paraId="43BFADC7"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On the Visualization page, predications are displayed as a graph. </w:t>
      </w:r>
      <w:r w:rsidRPr="00F804E1">
        <w:rPr>
          <w:rFonts w:cs="Arial"/>
          <w:bCs/>
          <w:sz w:val="24"/>
          <w:szCs w:val="24"/>
        </w:rPr>
        <w:t>Nodes</w:t>
      </w:r>
      <w:r w:rsidRPr="00F804E1">
        <w:rPr>
          <w:rFonts w:cs="Arial"/>
          <w:sz w:val="24"/>
          <w:szCs w:val="24"/>
        </w:rPr>
        <w:t xml:space="preserve"> represent the subject and object, and </w:t>
      </w:r>
      <w:r w:rsidRPr="00F804E1">
        <w:rPr>
          <w:rFonts w:cs="Arial"/>
          <w:b/>
          <w:bCs/>
          <w:sz w:val="24"/>
          <w:szCs w:val="24"/>
        </w:rPr>
        <w:t>arcs</w:t>
      </w:r>
      <w:r w:rsidRPr="00F804E1">
        <w:rPr>
          <w:rFonts w:cs="Arial"/>
          <w:sz w:val="24"/>
          <w:szCs w:val="24"/>
        </w:rPr>
        <w:t xml:space="preserve"> represent the relation. </w:t>
      </w:r>
    </w:p>
    <w:p w14:paraId="43BFADC8" w14:textId="77777777" w:rsidR="00025C62" w:rsidRPr="00F804E1" w:rsidRDefault="00025C62" w:rsidP="00025C62">
      <w:pPr>
        <w:pStyle w:val="ListParagraph"/>
        <w:rPr>
          <w:rFonts w:cs="Arial"/>
          <w:sz w:val="24"/>
          <w:szCs w:val="24"/>
        </w:rPr>
      </w:pPr>
    </w:p>
    <w:p w14:paraId="43BFADC9"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Clicking on </w:t>
      </w:r>
      <w:r w:rsidRPr="00F804E1">
        <w:rPr>
          <w:rFonts w:cs="Arial"/>
          <w:bCs/>
          <w:sz w:val="24"/>
          <w:szCs w:val="24"/>
        </w:rPr>
        <w:t>Relation Labels</w:t>
      </w:r>
      <w:r w:rsidRPr="00F804E1">
        <w:rPr>
          <w:rFonts w:cs="Arial"/>
          <w:b/>
          <w:bCs/>
          <w:sz w:val="24"/>
          <w:szCs w:val="24"/>
        </w:rPr>
        <w:t xml:space="preserve"> </w:t>
      </w:r>
      <w:r w:rsidRPr="00F804E1">
        <w:rPr>
          <w:rFonts w:cs="Arial"/>
          <w:sz w:val="24"/>
          <w:szCs w:val="24"/>
        </w:rPr>
        <w:t>displays a legend for the graph. Arcs are color-coded to represent the type of relation. Nodes are color-coded into semantic groups that represent biomedical categories. You can read the predications in the graph by looking at the nodes, and the color and direction of the arcs connecting the nodes. Here, we see that “Parkinson Disease ISA Neurodegenerative Disorders”.</w:t>
      </w:r>
    </w:p>
    <w:p w14:paraId="43BFADCA" w14:textId="77777777" w:rsidR="00025C62" w:rsidRPr="00F804E1" w:rsidRDefault="00025C62" w:rsidP="00025C62">
      <w:pPr>
        <w:pStyle w:val="ListParagraph"/>
        <w:rPr>
          <w:rFonts w:cs="Arial"/>
          <w:sz w:val="24"/>
          <w:szCs w:val="24"/>
        </w:rPr>
      </w:pPr>
    </w:p>
    <w:p w14:paraId="43BFADCB"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The checkboxes let you choose which relations to display on the graph. Uncheck TREATS. All the arcs and nodes for the predications about treatment disappear from the graph. Check the TREATS box, and the related predications display on the graph again. </w:t>
      </w:r>
    </w:p>
    <w:p w14:paraId="43BFADCC" w14:textId="77777777" w:rsidR="00025C62" w:rsidRPr="00F804E1" w:rsidRDefault="00025C62" w:rsidP="00025C62">
      <w:pPr>
        <w:pStyle w:val="ListParagraph"/>
        <w:rPr>
          <w:rFonts w:cs="Arial"/>
          <w:sz w:val="24"/>
          <w:szCs w:val="24"/>
        </w:rPr>
      </w:pPr>
    </w:p>
    <w:p w14:paraId="43BFADCD"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Clicking on a node displays </w:t>
      </w:r>
      <w:r w:rsidRPr="00F804E1">
        <w:rPr>
          <w:rFonts w:cs="Arial"/>
          <w:bCs/>
          <w:sz w:val="24"/>
          <w:szCs w:val="24"/>
        </w:rPr>
        <w:t>Concept Information</w:t>
      </w:r>
      <w:r w:rsidRPr="00F804E1">
        <w:rPr>
          <w:rFonts w:cs="Arial"/>
          <w:b/>
          <w:bCs/>
          <w:sz w:val="24"/>
          <w:szCs w:val="24"/>
        </w:rPr>
        <w:t xml:space="preserve"> </w:t>
      </w:r>
      <w:r w:rsidRPr="00F804E1">
        <w:rPr>
          <w:rFonts w:cs="Arial"/>
          <w:sz w:val="24"/>
          <w:szCs w:val="24"/>
        </w:rPr>
        <w:t xml:space="preserve">at the top of the information panel. Let’s click on Neurodegenerative Disorders. This concept appears 14 times in the graph. Buttons display links to other National Library of Medicine resources that provide information on the concept. In this example, we have links to the UMLS Metathesaurus and Genetics Home Reference (GHR). </w:t>
      </w:r>
    </w:p>
    <w:p w14:paraId="43BFADCE" w14:textId="77777777" w:rsidR="00025C62" w:rsidRPr="00F804E1" w:rsidRDefault="00025C62" w:rsidP="00025C62">
      <w:pPr>
        <w:pStyle w:val="ListParagraph"/>
        <w:rPr>
          <w:rFonts w:cs="Arial"/>
          <w:sz w:val="24"/>
          <w:szCs w:val="24"/>
        </w:rPr>
      </w:pPr>
    </w:p>
    <w:p w14:paraId="43BFADCF"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Clicking on an arc displays </w:t>
      </w:r>
      <w:r w:rsidRPr="00F804E1">
        <w:rPr>
          <w:rFonts w:cs="Arial"/>
          <w:bCs/>
          <w:sz w:val="24"/>
          <w:szCs w:val="24"/>
        </w:rPr>
        <w:t>Relationship Information</w:t>
      </w:r>
      <w:r w:rsidRPr="00F804E1">
        <w:rPr>
          <w:rFonts w:cs="Arial"/>
          <w:b/>
          <w:bCs/>
          <w:sz w:val="24"/>
          <w:szCs w:val="24"/>
        </w:rPr>
        <w:t xml:space="preserve"> </w:t>
      </w:r>
      <w:r w:rsidRPr="00F804E1">
        <w:rPr>
          <w:rFonts w:cs="Arial"/>
          <w:sz w:val="24"/>
          <w:szCs w:val="24"/>
        </w:rPr>
        <w:t>about the predication at the bottom of the information panel. Let’s click on the arc between resveratrol and Neurodegenerative Disorders. The relationship information displays the subject (resveratrol), the relation (TREATS), and the object (Neurodegenerative Disorders).</w:t>
      </w:r>
    </w:p>
    <w:p w14:paraId="43BFADD0" w14:textId="77777777" w:rsidR="00025C62" w:rsidRPr="00F804E1" w:rsidRDefault="00025C62" w:rsidP="00025C62">
      <w:pPr>
        <w:pStyle w:val="ListParagraph"/>
        <w:rPr>
          <w:rFonts w:cs="Arial"/>
          <w:sz w:val="24"/>
          <w:szCs w:val="24"/>
        </w:rPr>
      </w:pPr>
    </w:p>
    <w:p w14:paraId="43BFADD1"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The </w:t>
      </w:r>
      <w:r w:rsidRPr="00F804E1">
        <w:rPr>
          <w:rFonts w:cs="Arial"/>
          <w:bCs/>
          <w:sz w:val="24"/>
          <w:szCs w:val="24"/>
        </w:rPr>
        <w:t>Relationship Information</w:t>
      </w:r>
      <w:r w:rsidRPr="00F804E1">
        <w:rPr>
          <w:rFonts w:cs="Arial"/>
          <w:sz w:val="24"/>
          <w:szCs w:val="24"/>
        </w:rPr>
        <w:t xml:space="preserve"> also gives the frequency of occurrence of the predication and the number of citations in which the predication appears. This predication occurs seven times in the graph, and is supported by six citations. A predication can appear in more than one citation, and a citation can have more than one predication as well. </w:t>
      </w:r>
    </w:p>
    <w:p w14:paraId="43BFADD2" w14:textId="77777777" w:rsidR="00025C62" w:rsidRPr="00F804E1" w:rsidRDefault="00025C62" w:rsidP="00025C62">
      <w:pPr>
        <w:pStyle w:val="ListParagraph"/>
        <w:rPr>
          <w:rFonts w:cs="Arial"/>
          <w:sz w:val="24"/>
          <w:szCs w:val="24"/>
        </w:rPr>
      </w:pPr>
    </w:p>
    <w:p w14:paraId="43BFADD3"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Clicking on the </w:t>
      </w:r>
      <w:r w:rsidRPr="00F804E1">
        <w:rPr>
          <w:rFonts w:cs="Arial"/>
          <w:bCs/>
          <w:sz w:val="24"/>
          <w:szCs w:val="24"/>
        </w:rPr>
        <w:t>Citations</w:t>
      </w:r>
      <w:r w:rsidRPr="00F804E1">
        <w:rPr>
          <w:rFonts w:cs="Arial"/>
          <w:sz w:val="24"/>
          <w:szCs w:val="24"/>
        </w:rPr>
        <w:t xml:space="preserve"> button opens a window showing the text that contains the predications. The specific sentence that the predication was extracted from is highlighted in orange. Scroll down to see all the citations in the list. The PMID, title and abstract  of each citation are displayed. Clicking on the PMID will take you to PubMed.  Click Close to return to the graph.</w:t>
      </w:r>
    </w:p>
    <w:p w14:paraId="43BFADD4" w14:textId="77777777" w:rsidR="00025C62" w:rsidRPr="00F804E1" w:rsidRDefault="00025C62" w:rsidP="00025C62">
      <w:pPr>
        <w:pStyle w:val="ListParagraph"/>
        <w:rPr>
          <w:rFonts w:cs="Arial"/>
          <w:sz w:val="24"/>
          <w:szCs w:val="24"/>
        </w:rPr>
      </w:pPr>
    </w:p>
    <w:p w14:paraId="43BFADD5" w14:textId="77777777" w:rsidR="00025C62" w:rsidRPr="00F804E1" w:rsidRDefault="00025C62" w:rsidP="00025C62">
      <w:pPr>
        <w:pStyle w:val="ListParagraph"/>
        <w:numPr>
          <w:ilvl w:val="0"/>
          <w:numId w:val="6"/>
        </w:numPr>
        <w:rPr>
          <w:rFonts w:cs="Arial"/>
          <w:sz w:val="24"/>
          <w:szCs w:val="24"/>
        </w:rPr>
      </w:pPr>
      <w:r w:rsidRPr="00F804E1">
        <w:rPr>
          <w:rFonts w:cs="Arial"/>
          <w:sz w:val="24"/>
          <w:szCs w:val="24"/>
        </w:rPr>
        <w:t xml:space="preserve">Sometimes you may need to change the graph layout to make it easier to read. You can change the shape of the graph by using the </w:t>
      </w:r>
      <w:r w:rsidRPr="00F804E1">
        <w:rPr>
          <w:rFonts w:cs="Arial"/>
          <w:bCs/>
          <w:sz w:val="24"/>
          <w:szCs w:val="24"/>
        </w:rPr>
        <w:t>Layout</w:t>
      </w:r>
      <w:r w:rsidRPr="00F804E1">
        <w:rPr>
          <w:rFonts w:cs="Arial"/>
          <w:sz w:val="24"/>
          <w:szCs w:val="24"/>
        </w:rPr>
        <w:t xml:space="preserve"> drop-down menu. Let’s change the shape to radial. Make the graph larger by clicking the magnifying glass with the plus sign, or make the graph smaller by clicking the magnifying glass with the minus sign. To move the graph, click on it and drag it to the new position on the screen. You can click and drag nodes too. Let’s move the node, resveratrol.</w:t>
      </w:r>
    </w:p>
    <w:p w14:paraId="43BFADD6" w14:textId="77777777" w:rsidR="00025C62" w:rsidRPr="00F804E1" w:rsidRDefault="00025C62" w:rsidP="00025C62">
      <w:pPr>
        <w:pStyle w:val="ListParagraph"/>
        <w:rPr>
          <w:rFonts w:cs="Arial"/>
          <w:sz w:val="24"/>
          <w:szCs w:val="24"/>
        </w:rPr>
      </w:pPr>
    </w:p>
    <w:p w14:paraId="43BFADD7" w14:textId="77777777" w:rsidR="00025C62" w:rsidRPr="00F804E1" w:rsidRDefault="00025C62" w:rsidP="00025C62">
      <w:pPr>
        <w:rPr>
          <w:rFonts w:cs="Arial"/>
          <w:sz w:val="24"/>
          <w:szCs w:val="24"/>
        </w:rPr>
      </w:pPr>
      <w:r w:rsidRPr="00F804E1">
        <w:rPr>
          <w:rFonts w:cs="Arial"/>
          <w:sz w:val="24"/>
          <w:szCs w:val="24"/>
        </w:rPr>
        <w:t>(More Help Slide)</w:t>
      </w:r>
    </w:p>
    <w:p w14:paraId="43BFADD8" w14:textId="77777777" w:rsidR="00025C62" w:rsidRPr="00F804E1" w:rsidRDefault="00025C62" w:rsidP="00025C62">
      <w:pPr>
        <w:rPr>
          <w:rFonts w:cs="Arial"/>
          <w:sz w:val="24"/>
          <w:szCs w:val="24"/>
        </w:rPr>
      </w:pPr>
      <w:r w:rsidRPr="00F804E1">
        <w:rPr>
          <w:rFonts w:cs="Arial"/>
          <w:sz w:val="24"/>
          <w:szCs w:val="24"/>
        </w:rPr>
        <w:t xml:space="preserve">For more help on using Semantic MEDLINE, click on the </w:t>
      </w:r>
      <w:r w:rsidRPr="00F804E1">
        <w:rPr>
          <w:rFonts w:cs="Arial"/>
          <w:bCs/>
          <w:sz w:val="24"/>
          <w:szCs w:val="24"/>
        </w:rPr>
        <w:t>SemMed Documentation</w:t>
      </w:r>
      <w:r w:rsidRPr="00F804E1">
        <w:rPr>
          <w:rFonts w:cs="Arial"/>
          <w:sz w:val="24"/>
          <w:szCs w:val="24"/>
        </w:rPr>
        <w:t xml:space="preserve"> link. It is visible on both the Search and Summarization pages.</w:t>
      </w:r>
    </w:p>
    <w:p w14:paraId="43BFADD9" w14:textId="77777777" w:rsidR="00025C62" w:rsidRPr="00F804E1" w:rsidRDefault="00025C62" w:rsidP="00025C62">
      <w:pPr>
        <w:rPr>
          <w:rFonts w:cs="Arial"/>
          <w:sz w:val="24"/>
          <w:szCs w:val="24"/>
        </w:rPr>
      </w:pPr>
      <w:r w:rsidRPr="00F804E1">
        <w:rPr>
          <w:rFonts w:cs="Arial"/>
          <w:sz w:val="24"/>
          <w:szCs w:val="24"/>
        </w:rPr>
        <w:t>(Closing Slide)</w:t>
      </w:r>
    </w:p>
    <w:p w14:paraId="43BFADDA" w14:textId="77777777" w:rsidR="00025C62" w:rsidRPr="00F804E1" w:rsidRDefault="00025C62" w:rsidP="00025C62">
      <w:pPr>
        <w:pStyle w:val="ListParagraph"/>
        <w:numPr>
          <w:ilvl w:val="0"/>
          <w:numId w:val="7"/>
        </w:numPr>
        <w:spacing w:after="0" w:line="240" w:lineRule="auto"/>
        <w:rPr>
          <w:rFonts w:cs="Arial"/>
          <w:sz w:val="24"/>
          <w:szCs w:val="24"/>
        </w:rPr>
      </w:pPr>
      <w:r w:rsidRPr="00F804E1">
        <w:rPr>
          <w:rFonts w:cs="Arial"/>
          <w:sz w:val="24"/>
          <w:szCs w:val="24"/>
        </w:rPr>
        <w:t>To start your search, go to the Semantic MEDLINE website. A free UMLS license is required for access and is available at the site.</w:t>
      </w:r>
    </w:p>
    <w:p w14:paraId="43BFADDB" w14:textId="77777777" w:rsidR="00025C62" w:rsidRPr="00F804E1" w:rsidRDefault="00025C62" w:rsidP="00025C62">
      <w:pPr>
        <w:pStyle w:val="ListParagraph"/>
        <w:spacing w:after="0" w:line="240" w:lineRule="auto"/>
        <w:ind w:left="0"/>
        <w:rPr>
          <w:rFonts w:cs="Arial"/>
          <w:sz w:val="24"/>
          <w:szCs w:val="24"/>
        </w:rPr>
      </w:pPr>
    </w:p>
    <w:p w14:paraId="43BFADDC" w14:textId="77777777" w:rsidR="00025C62" w:rsidRPr="00F804E1" w:rsidRDefault="00025C62" w:rsidP="00025C62">
      <w:pPr>
        <w:pStyle w:val="ListParagraph"/>
        <w:numPr>
          <w:ilvl w:val="0"/>
          <w:numId w:val="7"/>
        </w:numPr>
        <w:spacing w:after="0" w:line="240" w:lineRule="auto"/>
        <w:rPr>
          <w:rFonts w:cs="Arial"/>
          <w:sz w:val="24"/>
          <w:szCs w:val="24"/>
        </w:rPr>
      </w:pPr>
      <w:r w:rsidRPr="00F804E1">
        <w:rPr>
          <w:rFonts w:cs="Arial"/>
          <w:sz w:val="24"/>
          <w:szCs w:val="24"/>
        </w:rPr>
        <w:t>For questions or feedback, go to UMLS Customer Service.</w:t>
      </w:r>
    </w:p>
    <w:p w14:paraId="43BFADDD" w14:textId="77777777" w:rsidR="00025C62" w:rsidRPr="00025C62" w:rsidRDefault="00025C62" w:rsidP="002B785A">
      <w:pPr>
        <w:spacing w:after="0" w:line="240" w:lineRule="auto"/>
        <w:rPr>
          <w:rFonts w:ascii="Arial" w:hAnsi="Arial" w:cs="Arial"/>
        </w:rPr>
      </w:pPr>
    </w:p>
    <w:sectPr w:rsidR="00025C62" w:rsidRPr="00025C62" w:rsidSect="00752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FADE4" w14:textId="77777777" w:rsidR="00846BF0" w:rsidRDefault="00846BF0" w:rsidP="00E25C45">
      <w:pPr>
        <w:spacing w:after="0" w:line="240" w:lineRule="auto"/>
      </w:pPr>
      <w:r>
        <w:separator/>
      </w:r>
    </w:p>
  </w:endnote>
  <w:endnote w:type="continuationSeparator" w:id="0">
    <w:p w14:paraId="43BFADE5" w14:textId="77777777" w:rsidR="00846BF0" w:rsidRDefault="00846BF0" w:rsidP="00E2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ADE2" w14:textId="77777777" w:rsidR="00846BF0" w:rsidRDefault="00846BF0" w:rsidP="00E25C45">
      <w:pPr>
        <w:spacing w:after="0" w:line="240" w:lineRule="auto"/>
      </w:pPr>
      <w:r>
        <w:separator/>
      </w:r>
    </w:p>
  </w:footnote>
  <w:footnote w:type="continuationSeparator" w:id="0">
    <w:p w14:paraId="43BFADE3" w14:textId="77777777" w:rsidR="00846BF0" w:rsidRDefault="00846BF0" w:rsidP="00E2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61E"/>
    <w:multiLevelType w:val="hybridMultilevel"/>
    <w:tmpl w:val="D20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7B7F"/>
    <w:multiLevelType w:val="hybridMultilevel"/>
    <w:tmpl w:val="2C6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8EC"/>
    <w:multiLevelType w:val="hybridMultilevel"/>
    <w:tmpl w:val="4B1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3706B"/>
    <w:multiLevelType w:val="hybridMultilevel"/>
    <w:tmpl w:val="230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34B87"/>
    <w:multiLevelType w:val="hybridMultilevel"/>
    <w:tmpl w:val="7F8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5C7F"/>
    <w:multiLevelType w:val="hybridMultilevel"/>
    <w:tmpl w:val="662A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3151C"/>
    <w:multiLevelType w:val="hybridMultilevel"/>
    <w:tmpl w:val="BF3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42767"/>
    <w:multiLevelType w:val="hybridMultilevel"/>
    <w:tmpl w:val="8DB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02A10"/>
    <w:multiLevelType w:val="hybridMultilevel"/>
    <w:tmpl w:val="8218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851AA"/>
    <w:multiLevelType w:val="hybridMultilevel"/>
    <w:tmpl w:val="67F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C2D0D"/>
    <w:multiLevelType w:val="hybridMultilevel"/>
    <w:tmpl w:val="444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8"/>
  </w:num>
  <w:num w:numId="6">
    <w:abstractNumId w:val="2"/>
  </w:num>
  <w:num w:numId="7">
    <w:abstractNumId w:val="7"/>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F3"/>
    <w:rsid w:val="00025C62"/>
    <w:rsid w:val="0007000E"/>
    <w:rsid w:val="00087174"/>
    <w:rsid w:val="000B13BB"/>
    <w:rsid w:val="000B442A"/>
    <w:rsid w:val="000C0A25"/>
    <w:rsid w:val="000C46BA"/>
    <w:rsid w:val="000C4B6E"/>
    <w:rsid w:val="000D12A8"/>
    <w:rsid w:val="000D3E3B"/>
    <w:rsid w:val="000E2314"/>
    <w:rsid w:val="000F4258"/>
    <w:rsid w:val="000F7372"/>
    <w:rsid w:val="0010161E"/>
    <w:rsid w:val="00105B3B"/>
    <w:rsid w:val="001106B9"/>
    <w:rsid w:val="00124A66"/>
    <w:rsid w:val="00145970"/>
    <w:rsid w:val="00150566"/>
    <w:rsid w:val="00151258"/>
    <w:rsid w:val="0015256F"/>
    <w:rsid w:val="001548B3"/>
    <w:rsid w:val="00154C21"/>
    <w:rsid w:val="00156147"/>
    <w:rsid w:val="001742D7"/>
    <w:rsid w:val="001752B6"/>
    <w:rsid w:val="00175B09"/>
    <w:rsid w:val="001A3867"/>
    <w:rsid w:val="001E60F6"/>
    <w:rsid w:val="00212002"/>
    <w:rsid w:val="00212881"/>
    <w:rsid w:val="00216A2D"/>
    <w:rsid w:val="00221C80"/>
    <w:rsid w:val="00222D4E"/>
    <w:rsid w:val="002235AF"/>
    <w:rsid w:val="0026775C"/>
    <w:rsid w:val="00271EA2"/>
    <w:rsid w:val="00281A33"/>
    <w:rsid w:val="002934F9"/>
    <w:rsid w:val="0029735A"/>
    <w:rsid w:val="002B2F75"/>
    <w:rsid w:val="002B785A"/>
    <w:rsid w:val="002D38F3"/>
    <w:rsid w:val="00301EF3"/>
    <w:rsid w:val="00302B00"/>
    <w:rsid w:val="003067A9"/>
    <w:rsid w:val="00310E7F"/>
    <w:rsid w:val="00326A0D"/>
    <w:rsid w:val="00327EB5"/>
    <w:rsid w:val="00331294"/>
    <w:rsid w:val="003438B9"/>
    <w:rsid w:val="00355D72"/>
    <w:rsid w:val="00366588"/>
    <w:rsid w:val="00371AD5"/>
    <w:rsid w:val="003768AB"/>
    <w:rsid w:val="00376F54"/>
    <w:rsid w:val="003D30CC"/>
    <w:rsid w:val="003E71C7"/>
    <w:rsid w:val="003F6C8C"/>
    <w:rsid w:val="00413B46"/>
    <w:rsid w:val="004161B7"/>
    <w:rsid w:val="00430D5B"/>
    <w:rsid w:val="00434D25"/>
    <w:rsid w:val="00444CDB"/>
    <w:rsid w:val="00456C47"/>
    <w:rsid w:val="00471330"/>
    <w:rsid w:val="00480F7D"/>
    <w:rsid w:val="004A52AF"/>
    <w:rsid w:val="004B55C4"/>
    <w:rsid w:val="004B7D2C"/>
    <w:rsid w:val="004C0669"/>
    <w:rsid w:val="004D1EB4"/>
    <w:rsid w:val="004F654F"/>
    <w:rsid w:val="00501620"/>
    <w:rsid w:val="0050352B"/>
    <w:rsid w:val="00506219"/>
    <w:rsid w:val="0051158E"/>
    <w:rsid w:val="005217B6"/>
    <w:rsid w:val="00526FF7"/>
    <w:rsid w:val="005272C8"/>
    <w:rsid w:val="00535C86"/>
    <w:rsid w:val="0054287F"/>
    <w:rsid w:val="00577848"/>
    <w:rsid w:val="00586072"/>
    <w:rsid w:val="00590A2F"/>
    <w:rsid w:val="005A7FEE"/>
    <w:rsid w:val="005C2DAE"/>
    <w:rsid w:val="005C5141"/>
    <w:rsid w:val="005D0ECD"/>
    <w:rsid w:val="005E4B94"/>
    <w:rsid w:val="005F4F62"/>
    <w:rsid w:val="00602F18"/>
    <w:rsid w:val="00613A19"/>
    <w:rsid w:val="006319AB"/>
    <w:rsid w:val="00631BD1"/>
    <w:rsid w:val="00633780"/>
    <w:rsid w:val="006635A0"/>
    <w:rsid w:val="00665B9F"/>
    <w:rsid w:val="00687B84"/>
    <w:rsid w:val="00693258"/>
    <w:rsid w:val="00693E37"/>
    <w:rsid w:val="006A275D"/>
    <w:rsid w:val="006A2987"/>
    <w:rsid w:val="006A34E9"/>
    <w:rsid w:val="006C1B06"/>
    <w:rsid w:val="006C58C2"/>
    <w:rsid w:val="006D7102"/>
    <w:rsid w:val="006F1A95"/>
    <w:rsid w:val="00711DDC"/>
    <w:rsid w:val="0072214D"/>
    <w:rsid w:val="00745BDB"/>
    <w:rsid w:val="00752E4A"/>
    <w:rsid w:val="00772969"/>
    <w:rsid w:val="0079325C"/>
    <w:rsid w:val="007A1562"/>
    <w:rsid w:val="007A1C79"/>
    <w:rsid w:val="007A5CD4"/>
    <w:rsid w:val="007C6267"/>
    <w:rsid w:val="007C7679"/>
    <w:rsid w:val="007D23BE"/>
    <w:rsid w:val="007E42A2"/>
    <w:rsid w:val="007F636B"/>
    <w:rsid w:val="008044D5"/>
    <w:rsid w:val="00815740"/>
    <w:rsid w:val="00827C4C"/>
    <w:rsid w:val="008361AB"/>
    <w:rsid w:val="008462A0"/>
    <w:rsid w:val="00846BF0"/>
    <w:rsid w:val="008614E9"/>
    <w:rsid w:val="00863827"/>
    <w:rsid w:val="008756AF"/>
    <w:rsid w:val="00891D4A"/>
    <w:rsid w:val="00893B55"/>
    <w:rsid w:val="008C239C"/>
    <w:rsid w:val="008C487A"/>
    <w:rsid w:val="008E037D"/>
    <w:rsid w:val="008E0FA7"/>
    <w:rsid w:val="00957D82"/>
    <w:rsid w:val="0097061F"/>
    <w:rsid w:val="00970AEE"/>
    <w:rsid w:val="009D58BD"/>
    <w:rsid w:val="009E5419"/>
    <w:rsid w:val="00A20764"/>
    <w:rsid w:val="00A44135"/>
    <w:rsid w:val="00A81187"/>
    <w:rsid w:val="00A823C8"/>
    <w:rsid w:val="00A94580"/>
    <w:rsid w:val="00AA03EA"/>
    <w:rsid w:val="00AB3495"/>
    <w:rsid w:val="00AB555A"/>
    <w:rsid w:val="00AD069D"/>
    <w:rsid w:val="00AE51A2"/>
    <w:rsid w:val="00AE5C15"/>
    <w:rsid w:val="00AE7403"/>
    <w:rsid w:val="00AF0D32"/>
    <w:rsid w:val="00B0068D"/>
    <w:rsid w:val="00B00799"/>
    <w:rsid w:val="00B24375"/>
    <w:rsid w:val="00B30CD4"/>
    <w:rsid w:val="00B3248D"/>
    <w:rsid w:val="00B578B9"/>
    <w:rsid w:val="00B72397"/>
    <w:rsid w:val="00B77E71"/>
    <w:rsid w:val="00B85D3A"/>
    <w:rsid w:val="00BA29CB"/>
    <w:rsid w:val="00C03951"/>
    <w:rsid w:val="00C05C9C"/>
    <w:rsid w:val="00C0688D"/>
    <w:rsid w:val="00C12429"/>
    <w:rsid w:val="00C137F4"/>
    <w:rsid w:val="00C14F3B"/>
    <w:rsid w:val="00C24378"/>
    <w:rsid w:val="00C27F97"/>
    <w:rsid w:val="00C35011"/>
    <w:rsid w:val="00C43037"/>
    <w:rsid w:val="00C471DF"/>
    <w:rsid w:val="00C4791A"/>
    <w:rsid w:val="00C55F98"/>
    <w:rsid w:val="00C6091E"/>
    <w:rsid w:val="00C80430"/>
    <w:rsid w:val="00C855A9"/>
    <w:rsid w:val="00C90E1C"/>
    <w:rsid w:val="00CB7810"/>
    <w:rsid w:val="00CC2D92"/>
    <w:rsid w:val="00CC5447"/>
    <w:rsid w:val="00CC7AF7"/>
    <w:rsid w:val="00CC7F7B"/>
    <w:rsid w:val="00CD6971"/>
    <w:rsid w:val="00CD7457"/>
    <w:rsid w:val="00CE38EB"/>
    <w:rsid w:val="00D238CB"/>
    <w:rsid w:val="00D32DCE"/>
    <w:rsid w:val="00D35B48"/>
    <w:rsid w:val="00D63FF5"/>
    <w:rsid w:val="00D7093D"/>
    <w:rsid w:val="00D7738C"/>
    <w:rsid w:val="00D77C7E"/>
    <w:rsid w:val="00DA2B5B"/>
    <w:rsid w:val="00DD05D3"/>
    <w:rsid w:val="00DD6177"/>
    <w:rsid w:val="00DE64A9"/>
    <w:rsid w:val="00E001CA"/>
    <w:rsid w:val="00E0593A"/>
    <w:rsid w:val="00E107AC"/>
    <w:rsid w:val="00E12F7E"/>
    <w:rsid w:val="00E1373F"/>
    <w:rsid w:val="00E25C45"/>
    <w:rsid w:val="00E90D89"/>
    <w:rsid w:val="00E9108D"/>
    <w:rsid w:val="00E96AD3"/>
    <w:rsid w:val="00EC1360"/>
    <w:rsid w:val="00EC5C9E"/>
    <w:rsid w:val="00EC62B8"/>
    <w:rsid w:val="00EC7DA0"/>
    <w:rsid w:val="00EE175A"/>
    <w:rsid w:val="00EE60B3"/>
    <w:rsid w:val="00F05C33"/>
    <w:rsid w:val="00F355C3"/>
    <w:rsid w:val="00F3630B"/>
    <w:rsid w:val="00F41500"/>
    <w:rsid w:val="00F465C3"/>
    <w:rsid w:val="00F5476D"/>
    <w:rsid w:val="00F649CB"/>
    <w:rsid w:val="00F71448"/>
    <w:rsid w:val="00F804E1"/>
    <w:rsid w:val="00F95D82"/>
    <w:rsid w:val="00FA5AB7"/>
    <w:rsid w:val="00FB623E"/>
    <w:rsid w:val="00FD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CC7"/>
  <w15:docId w15:val="{41541BF9-3FA3-4F46-93BB-25B76610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6BF0"/>
    <w:pPr>
      <w:spacing w:after="0" w:line="240" w:lineRule="auto"/>
      <w:jc w:val="center"/>
      <w:outlineLvl w:val="0"/>
    </w:pPr>
    <w:rPr>
      <w:rFonts w:cs="Arial"/>
      <w:sz w:val="72"/>
    </w:rPr>
  </w:style>
  <w:style w:type="paragraph" w:styleId="Heading2">
    <w:name w:val="heading 2"/>
    <w:basedOn w:val="TOCHeading"/>
    <w:next w:val="Normal"/>
    <w:link w:val="Heading2Char"/>
    <w:uiPriority w:val="9"/>
    <w:unhideWhenUsed/>
    <w:qFormat/>
    <w:rsid w:val="00846BF0"/>
    <w:pPr>
      <w:outlineLvl w:val="1"/>
    </w:pPr>
  </w:style>
  <w:style w:type="paragraph" w:styleId="Heading4">
    <w:name w:val="heading 4"/>
    <w:basedOn w:val="Normal"/>
    <w:link w:val="Heading4Char"/>
    <w:uiPriority w:val="9"/>
    <w:qFormat/>
    <w:rsid w:val="006932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1C7"/>
    <w:rPr>
      <w:color w:val="0000FF" w:themeColor="hyperlink"/>
      <w:u w:val="single"/>
    </w:rPr>
  </w:style>
  <w:style w:type="character" w:styleId="FollowedHyperlink">
    <w:name w:val="FollowedHyperlink"/>
    <w:basedOn w:val="DefaultParagraphFont"/>
    <w:uiPriority w:val="99"/>
    <w:semiHidden/>
    <w:unhideWhenUsed/>
    <w:rsid w:val="00E90D89"/>
    <w:rPr>
      <w:color w:val="800080" w:themeColor="followedHyperlink"/>
      <w:u w:val="single"/>
    </w:rPr>
  </w:style>
  <w:style w:type="paragraph" w:styleId="ListParagraph">
    <w:name w:val="List Paragraph"/>
    <w:basedOn w:val="Normal"/>
    <w:uiPriority w:val="34"/>
    <w:qFormat/>
    <w:rsid w:val="0015256F"/>
    <w:pPr>
      <w:ind w:left="720"/>
      <w:contextualSpacing/>
    </w:pPr>
  </w:style>
  <w:style w:type="character" w:customStyle="1" w:styleId="Heading4Char">
    <w:name w:val="Heading 4 Char"/>
    <w:basedOn w:val="DefaultParagraphFont"/>
    <w:link w:val="Heading4"/>
    <w:uiPriority w:val="9"/>
    <w:rsid w:val="006932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5C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CB"/>
    <w:rPr>
      <w:rFonts w:ascii="Tahoma" w:hAnsi="Tahoma" w:cs="Tahoma"/>
      <w:sz w:val="16"/>
      <w:szCs w:val="16"/>
    </w:rPr>
  </w:style>
  <w:style w:type="paragraph" w:styleId="Header">
    <w:name w:val="header"/>
    <w:basedOn w:val="Normal"/>
    <w:link w:val="HeaderChar"/>
    <w:uiPriority w:val="99"/>
    <w:unhideWhenUsed/>
    <w:rsid w:val="00E2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45"/>
  </w:style>
  <w:style w:type="paragraph" w:styleId="Footer">
    <w:name w:val="footer"/>
    <w:basedOn w:val="Normal"/>
    <w:link w:val="FooterChar"/>
    <w:uiPriority w:val="99"/>
    <w:unhideWhenUsed/>
    <w:rsid w:val="00E2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45"/>
  </w:style>
  <w:style w:type="character" w:customStyle="1" w:styleId="Heading1Char">
    <w:name w:val="Heading 1 Char"/>
    <w:basedOn w:val="DefaultParagraphFont"/>
    <w:link w:val="Heading1"/>
    <w:uiPriority w:val="9"/>
    <w:rsid w:val="00846BF0"/>
    <w:rPr>
      <w:rFonts w:cs="Arial"/>
      <w:sz w:val="72"/>
    </w:rPr>
  </w:style>
  <w:style w:type="paragraph" w:styleId="TOCHeading">
    <w:name w:val="TOC Heading"/>
    <w:basedOn w:val="Heading1"/>
    <w:next w:val="Normal"/>
    <w:uiPriority w:val="39"/>
    <w:unhideWhenUsed/>
    <w:qFormat/>
    <w:rsid w:val="007A5CD4"/>
    <w:pPr>
      <w:outlineLvl w:val="9"/>
    </w:pPr>
    <w:rPr>
      <w:lang w:eastAsia="ja-JP"/>
    </w:rPr>
  </w:style>
  <w:style w:type="paragraph" w:styleId="TOC1">
    <w:name w:val="toc 1"/>
    <w:basedOn w:val="Normal"/>
    <w:next w:val="Normal"/>
    <w:autoRedefine/>
    <w:uiPriority w:val="39"/>
    <w:unhideWhenUsed/>
    <w:rsid w:val="007A5CD4"/>
    <w:pPr>
      <w:spacing w:after="100"/>
    </w:pPr>
  </w:style>
  <w:style w:type="character" w:customStyle="1" w:styleId="Heading2Char">
    <w:name w:val="Heading 2 Char"/>
    <w:basedOn w:val="DefaultParagraphFont"/>
    <w:link w:val="Heading2"/>
    <w:uiPriority w:val="9"/>
    <w:rsid w:val="00846BF0"/>
    <w:rPr>
      <w:rFonts w:cs="Arial"/>
      <w:sz w:val="72"/>
      <w:lang w:eastAsia="ja-JP"/>
    </w:rPr>
  </w:style>
  <w:style w:type="character" w:styleId="CommentReference">
    <w:name w:val="annotation reference"/>
    <w:basedOn w:val="DefaultParagraphFont"/>
    <w:uiPriority w:val="99"/>
    <w:semiHidden/>
    <w:unhideWhenUsed/>
    <w:rsid w:val="00846BF0"/>
    <w:rPr>
      <w:sz w:val="16"/>
      <w:szCs w:val="16"/>
    </w:rPr>
  </w:style>
  <w:style w:type="paragraph" w:styleId="CommentText">
    <w:name w:val="annotation text"/>
    <w:basedOn w:val="Normal"/>
    <w:link w:val="CommentTextChar"/>
    <w:uiPriority w:val="99"/>
    <w:semiHidden/>
    <w:unhideWhenUsed/>
    <w:rsid w:val="00846BF0"/>
    <w:pPr>
      <w:spacing w:line="240" w:lineRule="auto"/>
    </w:pPr>
    <w:rPr>
      <w:sz w:val="20"/>
      <w:szCs w:val="20"/>
    </w:rPr>
  </w:style>
  <w:style w:type="character" w:customStyle="1" w:styleId="CommentTextChar">
    <w:name w:val="Comment Text Char"/>
    <w:basedOn w:val="DefaultParagraphFont"/>
    <w:link w:val="CommentText"/>
    <w:uiPriority w:val="99"/>
    <w:semiHidden/>
    <w:rsid w:val="00846BF0"/>
    <w:rPr>
      <w:sz w:val="20"/>
      <w:szCs w:val="20"/>
    </w:rPr>
  </w:style>
  <w:style w:type="paragraph" w:styleId="CommentSubject">
    <w:name w:val="annotation subject"/>
    <w:basedOn w:val="CommentText"/>
    <w:next w:val="CommentText"/>
    <w:link w:val="CommentSubjectChar"/>
    <w:uiPriority w:val="99"/>
    <w:semiHidden/>
    <w:unhideWhenUsed/>
    <w:rsid w:val="00846BF0"/>
    <w:rPr>
      <w:b/>
      <w:bCs/>
    </w:rPr>
  </w:style>
  <w:style w:type="character" w:customStyle="1" w:styleId="CommentSubjectChar">
    <w:name w:val="Comment Subject Char"/>
    <w:basedOn w:val="CommentTextChar"/>
    <w:link w:val="CommentSubject"/>
    <w:uiPriority w:val="99"/>
    <w:semiHidden/>
    <w:rsid w:val="00846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227">
      <w:bodyDiv w:val="1"/>
      <w:marLeft w:val="0"/>
      <w:marRight w:val="0"/>
      <w:marTop w:val="0"/>
      <w:marBottom w:val="0"/>
      <w:divBdr>
        <w:top w:val="none" w:sz="0" w:space="0" w:color="auto"/>
        <w:left w:val="none" w:sz="0" w:space="0" w:color="auto"/>
        <w:bottom w:val="none" w:sz="0" w:space="0" w:color="auto"/>
        <w:right w:val="none" w:sz="0" w:space="0" w:color="auto"/>
      </w:divBdr>
    </w:div>
    <w:div w:id="527640619">
      <w:bodyDiv w:val="1"/>
      <w:marLeft w:val="0"/>
      <w:marRight w:val="0"/>
      <w:marTop w:val="0"/>
      <w:marBottom w:val="0"/>
      <w:divBdr>
        <w:top w:val="none" w:sz="0" w:space="0" w:color="auto"/>
        <w:left w:val="none" w:sz="0" w:space="0" w:color="auto"/>
        <w:bottom w:val="none" w:sz="0" w:space="0" w:color="auto"/>
        <w:right w:val="none" w:sz="0" w:space="0" w:color="auto"/>
      </w:divBdr>
    </w:div>
    <w:div w:id="9076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serv@nlm.nih.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Minter, Christian</Associate_x0020_Fellow_x0020_Name>
    <Report_x0020_Title xmlns="298b8619-eb05-4ab3-b03e-ec80de9bc402">Semantic MEDLINE Quick Tour</Report_x0020_Title>
    <Fellowship_x0020_Year xmlns="298b8619-eb05-4ab3-b03e-ec80de9bc402">2013-2014</Fellowship_x0020_Year>
    <Format xmlns="298b8619-eb05-4ab3-b03e-ec80de9bc402">Report</Format>
    <Project_x0020_Sponsor_x0028_s_x0029_ xmlns="298b8619-eb05-4ab3-b03e-ec80de9bc402">Rindflesch, Tom; Roy, Suzy</Project_x0020_Sponsor_x0028_s_x0029_>
    <test_x002d_projectlead_x002d_name xmlns="298b8619-eb05-4ab3-b03e-ec80de9bc402">
      <UserInfo>
        <DisplayName/>
        <AccountId xsi:nil="true"/>
        <AccountType/>
      </UserInfo>
    </test_x002d_projectlead_x002d_name>
    <Division xmlns="298b8619-eb05-4ab3-b03e-ec80de9bc402">
      <Value>Lister Hill National Center for Biomedical Communications</Value>
    </Division>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CFD1-61C8-4C99-8782-713D816A4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090A0-CF2E-428A-98A7-6E29209EB008}">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298b8619-eb05-4ab3-b03e-ec80de9bc402"/>
    <ds:schemaRef ds:uri="http://www.w3.org/XML/1998/namespace"/>
    <ds:schemaRef ds:uri="http://purl.org/dc/elements/1.1/"/>
  </ds:schemaRefs>
</ds:datastoreItem>
</file>

<file path=customXml/itemProps3.xml><?xml version="1.0" encoding="utf-8"?>
<ds:datastoreItem xmlns:ds="http://schemas.openxmlformats.org/officeDocument/2006/customXml" ds:itemID="{846B0D04-446C-437B-B81D-846BBE6B983A}">
  <ds:schemaRefs>
    <ds:schemaRef ds:uri="http://schemas.microsoft.com/sharepoint/v3/contenttype/forms"/>
  </ds:schemaRefs>
</ds:datastoreItem>
</file>

<file path=customXml/itemProps4.xml><?xml version="1.0" encoding="utf-8"?>
<ds:datastoreItem xmlns:ds="http://schemas.openxmlformats.org/officeDocument/2006/customXml" ds:itemID="{DC62E483-A23B-4D07-9E4C-0F774B35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MinterSemanticMEDLINE2014</vt:lpstr>
    </vt:vector>
  </TitlesOfParts>
  <Company>National Library of Medicine</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MEDLINE Quick Tour</dc:title>
  <dc:creator>Windows User</dc:creator>
  <cp:lastModifiedBy>Banh, Philip (NIH/NLM) [C]</cp:lastModifiedBy>
  <cp:revision>6</cp:revision>
  <cp:lastPrinted>2014-01-24T17:49:00Z</cp:lastPrinted>
  <dcterms:created xsi:type="dcterms:W3CDTF">2016-11-08T17:49:00Z</dcterms:created>
  <dcterms:modified xsi:type="dcterms:W3CDTF">2016-12-15T20:28:00Z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