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5659" w14:textId="77777777" w:rsidR="003675C9" w:rsidRPr="00845437" w:rsidRDefault="00D97208" w:rsidP="00184EE1">
      <w:pPr>
        <w:jc w:val="center"/>
        <w:rPr>
          <w:rFonts w:cs="Arial"/>
          <w:b/>
          <w:bCs/>
          <w:sz w:val="28"/>
          <w:szCs w:val="28"/>
        </w:rPr>
      </w:pPr>
      <w:bookmarkStart w:id="0" w:name="_Hlk495933454"/>
      <w:bookmarkStart w:id="1" w:name="_GoBack"/>
      <w:bookmarkEnd w:id="0"/>
      <w:bookmarkEnd w:id="1"/>
      <w:r w:rsidRPr="00845437">
        <w:rPr>
          <w:rFonts w:cs="Arial"/>
          <w:b/>
          <w:bCs/>
          <w:sz w:val="28"/>
          <w:szCs w:val="28"/>
        </w:rPr>
        <w:t>Photographs for Analysis</w:t>
      </w:r>
    </w:p>
    <w:p w14:paraId="76FB952C" w14:textId="0F7B11BE" w:rsidR="005C3484" w:rsidRDefault="003675C9" w:rsidP="003675C9">
      <w:pPr>
        <w:rPr>
          <w:rFonts w:cs="Arial"/>
          <w:b/>
          <w:bCs/>
          <w:color w:val="FF0000"/>
        </w:rPr>
      </w:pPr>
      <w:r w:rsidRPr="003675C9">
        <w:rPr>
          <w:rFonts w:cs="Arial"/>
          <w:b/>
          <w:bCs/>
          <w:color w:val="000000" w:themeColor="text1"/>
        </w:rPr>
        <w:t>Instructions</w:t>
      </w:r>
      <w:r w:rsidR="00D97208" w:rsidRPr="003675C9">
        <w:rPr>
          <w:rFonts w:cs="Arial"/>
          <w:b/>
          <w:bCs/>
          <w:color w:val="FF0000"/>
        </w:rPr>
        <w:t xml:space="preserve"> </w:t>
      </w:r>
    </w:p>
    <w:p w14:paraId="7C43ED09" w14:textId="0C31737E" w:rsidR="00712D62" w:rsidRDefault="003675C9" w:rsidP="003675C9">
      <w:pPr>
        <w:pStyle w:val="ListParagraph"/>
        <w:numPr>
          <w:ilvl w:val="0"/>
          <w:numId w:val="16"/>
        </w:numPr>
        <w:rPr>
          <w:rFonts w:cs="Arial"/>
          <w:bCs/>
        </w:rPr>
      </w:pPr>
      <w:r>
        <w:rPr>
          <w:rFonts w:cs="Arial"/>
          <w:bCs/>
        </w:rPr>
        <w:t>Look carefully at each photograph from the Visiting Nurse Service photograph album, then read the caption.</w:t>
      </w:r>
    </w:p>
    <w:p w14:paraId="15CF9E52" w14:textId="00A4F07C" w:rsidR="006A50B3" w:rsidRDefault="006A50B3" w:rsidP="003675C9">
      <w:pPr>
        <w:pStyle w:val="ListParagraph"/>
        <w:numPr>
          <w:ilvl w:val="0"/>
          <w:numId w:val="16"/>
        </w:numPr>
        <w:rPr>
          <w:rFonts w:cs="Arial"/>
          <w:bCs/>
        </w:rPr>
      </w:pPr>
      <w:r>
        <w:rPr>
          <w:rFonts w:cs="Arial"/>
          <w:bCs/>
        </w:rPr>
        <w:t>Make a note of what you see in the image that is mentioned in the caption.</w:t>
      </w:r>
    </w:p>
    <w:p w14:paraId="602A26D9" w14:textId="77777777" w:rsidR="006A50B3" w:rsidRDefault="006A50B3" w:rsidP="003675C9">
      <w:pPr>
        <w:pStyle w:val="ListParagraph"/>
        <w:numPr>
          <w:ilvl w:val="0"/>
          <w:numId w:val="16"/>
        </w:numPr>
        <w:rPr>
          <w:rFonts w:cs="Arial"/>
          <w:bCs/>
        </w:rPr>
      </w:pPr>
      <w:r>
        <w:rPr>
          <w:rFonts w:cs="Arial"/>
          <w:bCs/>
        </w:rPr>
        <w:t>Make a note of what is mentioned in the caption that you cannot see in the photograph.</w:t>
      </w:r>
    </w:p>
    <w:p w14:paraId="7F646303" w14:textId="021D0885" w:rsidR="003675C9" w:rsidRDefault="006A50B3" w:rsidP="003675C9">
      <w:pPr>
        <w:pStyle w:val="ListParagraph"/>
        <w:numPr>
          <w:ilvl w:val="0"/>
          <w:numId w:val="16"/>
        </w:numPr>
        <w:rPr>
          <w:rFonts w:cs="Arial"/>
          <w:bCs/>
        </w:rPr>
      </w:pPr>
      <w:r>
        <w:rPr>
          <w:rFonts w:cs="Arial"/>
          <w:bCs/>
        </w:rPr>
        <w:t xml:space="preserve">Make a note of what you see in the image that is not mentioned in the caption. </w:t>
      </w:r>
    </w:p>
    <w:p w14:paraId="64F807F8" w14:textId="4AAD10F5" w:rsidR="00DF05CE" w:rsidRDefault="00DF05CE" w:rsidP="00DF05CE">
      <w:pPr>
        <w:pStyle w:val="ListParagraph"/>
        <w:numPr>
          <w:ilvl w:val="0"/>
          <w:numId w:val="16"/>
        </w:numPr>
        <w:rPr>
          <w:rFonts w:cs="Arial"/>
          <w:bCs/>
        </w:rPr>
      </w:pPr>
      <w:r>
        <w:rPr>
          <w:rFonts w:cs="Arial"/>
          <w:bCs/>
        </w:rPr>
        <w:t>After you have analyzed each photograph, answer each of these questions:</w:t>
      </w:r>
    </w:p>
    <w:p w14:paraId="689A8DBD" w14:textId="613FE676" w:rsidR="00AD29E2" w:rsidRPr="00AD29E2" w:rsidRDefault="00BA728D" w:rsidP="00AD29E2">
      <w:pPr>
        <w:pStyle w:val="ListParagraph"/>
        <w:numPr>
          <w:ilvl w:val="0"/>
          <w:numId w:val="17"/>
        </w:numPr>
        <w:rPr>
          <w:rFonts w:cs="Arial"/>
          <w:bCs/>
        </w:rPr>
      </w:pPr>
      <w:r>
        <w:rPr>
          <w:rFonts w:cs="Arial"/>
          <w:bCs/>
        </w:rPr>
        <w:t xml:space="preserve">What inferences can you make about what nurses did as their work based on the photos and captions? </w:t>
      </w:r>
    </w:p>
    <w:p w14:paraId="0942527E" w14:textId="037D3AC5" w:rsidR="00291306" w:rsidRDefault="00291306" w:rsidP="00D535C6">
      <w:pPr>
        <w:pStyle w:val="ListParagraph"/>
        <w:numPr>
          <w:ilvl w:val="0"/>
          <w:numId w:val="17"/>
        </w:numPr>
        <w:rPr>
          <w:rFonts w:cs="Arial"/>
          <w:bCs/>
        </w:rPr>
      </w:pPr>
      <w:r>
        <w:rPr>
          <w:rFonts w:cs="Arial"/>
          <w:bCs/>
        </w:rPr>
        <w:t xml:space="preserve">What </w:t>
      </w:r>
      <w:r w:rsidR="00BA728D">
        <w:rPr>
          <w:rFonts w:cs="Arial"/>
          <w:bCs/>
        </w:rPr>
        <w:t xml:space="preserve">determinants of health </w:t>
      </w:r>
      <w:r>
        <w:rPr>
          <w:rFonts w:cs="Arial"/>
          <w:bCs/>
        </w:rPr>
        <w:t>do you see in the photographs</w:t>
      </w:r>
      <w:r w:rsidR="00BA728D">
        <w:rPr>
          <w:rFonts w:cs="Arial"/>
          <w:bCs/>
        </w:rPr>
        <w:t xml:space="preserve"> and</w:t>
      </w:r>
      <w:r w:rsidR="00E47B71">
        <w:rPr>
          <w:rFonts w:cs="Arial"/>
          <w:bCs/>
        </w:rPr>
        <w:t>/or</w:t>
      </w:r>
      <w:r w:rsidR="00BA728D">
        <w:rPr>
          <w:rFonts w:cs="Arial"/>
          <w:bCs/>
        </w:rPr>
        <w:t xml:space="preserve"> read in the captions</w:t>
      </w:r>
      <w:r>
        <w:rPr>
          <w:rFonts w:cs="Arial"/>
          <w:bCs/>
        </w:rPr>
        <w:t>?</w:t>
      </w:r>
      <w:r w:rsidR="00BA728D">
        <w:rPr>
          <w:rFonts w:cs="Arial"/>
          <w:bCs/>
        </w:rPr>
        <w:t xml:space="preserve"> List them and consider whether they are </w:t>
      </w:r>
      <w:r w:rsidR="00E47B71">
        <w:rPr>
          <w:rFonts w:cs="Arial"/>
          <w:bCs/>
        </w:rPr>
        <w:t>personal, social, environmental, or economic</w:t>
      </w:r>
      <w:r w:rsidR="00BA728D">
        <w:rPr>
          <w:rFonts w:cs="Arial"/>
          <w:bCs/>
        </w:rPr>
        <w:t>.</w:t>
      </w:r>
      <w:r>
        <w:rPr>
          <w:rFonts w:cs="Arial"/>
          <w:bCs/>
        </w:rPr>
        <w:t xml:space="preserve"> </w:t>
      </w:r>
    </w:p>
    <w:p w14:paraId="752E3929" w14:textId="3365C8CD" w:rsidR="00DF05CE" w:rsidRDefault="00AD29E2" w:rsidP="00D535C6">
      <w:pPr>
        <w:pStyle w:val="ListParagraph"/>
        <w:numPr>
          <w:ilvl w:val="0"/>
          <w:numId w:val="17"/>
        </w:numPr>
        <w:rPr>
          <w:rFonts w:cs="Arial"/>
          <w:bCs/>
        </w:rPr>
      </w:pPr>
      <w:r>
        <w:rPr>
          <w:rFonts w:cs="Arial"/>
          <w:bCs/>
        </w:rPr>
        <w:t>What do you know now about the Visiting Nurses or their clients that you did not know before looking at the</w:t>
      </w:r>
      <w:r w:rsidR="00E47B71">
        <w:rPr>
          <w:rFonts w:cs="Arial"/>
          <w:bCs/>
        </w:rPr>
        <w:t>se</w:t>
      </w:r>
      <w:r>
        <w:rPr>
          <w:rFonts w:cs="Arial"/>
          <w:bCs/>
        </w:rPr>
        <w:t xml:space="preserve"> photographs?</w:t>
      </w:r>
    </w:p>
    <w:p w14:paraId="48DD3507" w14:textId="77777777" w:rsidR="009C2221" w:rsidRPr="009C2221" w:rsidRDefault="009C2221" w:rsidP="009C2221">
      <w:pPr>
        <w:pBdr>
          <w:bottom w:val="single" w:sz="4" w:space="1" w:color="auto"/>
        </w:pBdr>
        <w:rPr>
          <w:rFonts w:cs="Arial"/>
          <w:bCs/>
        </w:rPr>
      </w:pPr>
    </w:p>
    <w:p w14:paraId="75341636" w14:textId="77777777" w:rsidR="003675C9" w:rsidRPr="005C3484" w:rsidRDefault="003675C9" w:rsidP="005C3484">
      <w:pPr>
        <w:jc w:val="center"/>
        <w:rPr>
          <w:rFonts w:cs="Arial"/>
          <w:b/>
          <w:bCs/>
          <w:sz w:val="28"/>
          <w:szCs w:val="28"/>
        </w:rPr>
      </w:pPr>
    </w:p>
    <w:p w14:paraId="57C2D736" w14:textId="77777777" w:rsidR="00B87611" w:rsidRDefault="00D97208" w:rsidP="00D97208">
      <w:r>
        <w:rPr>
          <w:noProof/>
        </w:rPr>
        <w:drawing>
          <wp:inline distT="0" distB="0" distL="0" distR="0" wp14:anchorId="58F3C4AF" wp14:editId="27F99EE3">
            <wp:extent cx="1965960" cy="3236976"/>
            <wp:effectExtent l="19050" t="19050" r="15240" b="20955"/>
            <wp:docPr id="1" name="Picture 1" title="Young boy in sweater and shorts riding a tricycle on a cement walk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3236976"/>
                    </a:xfrm>
                    <a:prstGeom prst="rect">
                      <a:avLst/>
                    </a:prstGeom>
                    <a:noFill/>
                    <a:ln>
                      <a:solidFill>
                        <a:schemeClr val="tx1"/>
                      </a:solidFill>
                    </a:ln>
                  </pic:spPr>
                </pic:pic>
              </a:graphicData>
            </a:graphic>
          </wp:inline>
        </w:drawing>
      </w:r>
    </w:p>
    <w:p w14:paraId="5470A19A" w14:textId="2913ED9B" w:rsidR="00D97208" w:rsidRDefault="00D97208" w:rsidP="00D97208">
      <w:r>
        <w:t xml:space="preserve">Caption: </w:t>
      </w:r>
      <w:r w:rsidRPr="00BE11A8">
        <w:t>“</w:t>
      </w:r>
      <w:r>
        <w:t xml:space="preserve">Miss Kramer and Bobby. </w:t>
      </w:r>
      <w:r w:rsidRPr="00BE11A8">
        <w:t>Henry Street was able to help tide the family over with emergency financial aid and free milk as well as nursing care. The coming of beer brought work for Mr. B.”</w:t>
      </w:r>
    </w:p>
    <w:p w14:paraId="6F122870" w14:textId="641121B2" w:rsidR="00B87611" w:rsidRDefault="00B87611">
      <w:r>
        <w:rPr>
          <w:noProof/>
        </w:rPr>
        <w:lastRenderedPageBreak/>
        <w:drawing>
          <wp:inline distT="0" distB="0" distL="0" distR="0" wp14:anchorId="06780002" wp14:editId="44A4FBC8">
            <wp:extent cx="3840480" cy="2384956"/>
            <wp:effectExtent l="19050" t="19050" r="26670" b="15875"/>
            <wp:docPr id="2" name="Picture 2" title="Female nurse in uniform standing next to four members of a family outside a walk-u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11455_21_3 (0498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2384956"/>
                    </a:xfrm>
                    <a:prstGeom prst="rect">
                      <a:avLst/>
                    </a:prstGeom>
                    <a:ln>
                      <a:solidFill>
                        <a:schemeClr val="tx1"/>
                      </a:solidFill>
                    </a:ln>
                  </pic:spPr>
                </pic:pic>
              </a:graphicData>
            </a:graphic>
          </wp:inline>
        </w:drawing>
      </w:r>
    </w:p>
    <w:p w14:paraId="49FD4259" w14:textId="468E06CE" w:rsidR="00486608" w:rsidRDefault="00D97208">
      <w:r>
        <w:t>Caption: “Some of t</w:t>
      </w:r>
      <w:r w:rsidR="00BF04F0">
        <w:t xml:space="preserve">he Thomas children and mother. </w:t>
      </w:r>
      <w:r>
        <w:t>Miss Kramer pays a welfare visit to some of the little Thomases. Seven children in this family had scarlet fever, and one small boy died. Henry Street Settlement gave care to all seven children and since the children have arranged for tonsillectomies and dental care for some of them and given other health supervision.”</w:t>
      </w:r>
    </w:p>
    <w:p w14:paraId="26A366AD" w14:textId="680A5C5F" w:rsidR="00B87611" w:rsidRDefault="00B87611"/>
    <w:p w14:paraId="708698C0" w14:textId="77777777" w:rsidR="00B87611" w:rsidRDefault="00B87611"/>
    <w:p w14:paraId="48B02A84" w14:textId="56292BBD" w:rsidR="009C2221" w:rsidRDefault="00B87611" w:rsidP="00D97208">
      <w:r>
        <w:rPr>
          <w:noProof/>
        </w:rPr>
        <w:drawing>
          <wp:inline distT="0" distB="0" distL="0" distR="0" wp14:anchorId="047FD50E" wp14:editId="371D3EB9">
            <wp:extent cx="3840480" cy="2101966"/>
            <wp:effectExtent l="19050" t="19050" r="26670" b="12700"/>
            <wp:docPr id="3" name="Picture 3" title="Wood door entrance to a primitive backyard pr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11251_51_1 (0498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480" cy="2101966"/>
                    </a:xfrm>
                    <a:prstGeom prst="rect">
                      <a:avLst/>
                    </a:prstGeom>
                    <a:ln>
                      <a:solidFill>
                        <a:schemeClr val="tx1"/>
                      </a:solidFill>
                    </a:ln>
                  </pic:spPr>
                </pic:pic>
              </a:graphicData>
            </a:graphic>
          </wp:inline>
        </w:drawing>
      </w:r>
    </w:p>
    <w:p w14:paraId="605E4AD2" w14:textId="77777777" w:rsidR="00B87611" w:rsidRDefault="00150316" w:rsidP="00D97208">
      <w:pPr>
        <w:rPr>
          <w:noProof/>
        </w:rPr>
      </w:pPr>
      <w:r w:rsidRPr="00835A8D">
        <w:t xml:space="preserve">Greenwich Center. </w:t>
      </w:r>
      <w:r>
        <w:t>“Backyard toilet—</w:t>
      </w:r>
      <w:r w:rsidRPr="00835A8D">
        <w:t>Chelsea.</w:t>
      </w:r>
      <w:r>
        <w:t>”</w:t>
      </w:r>
      <w:r w:rsidR="00B87611" w:rsidRPr="00B87611">
        <w:rPr>
          <w:noProof/>
        </w:rPr>
        <w:t xml:space="preserve"> </w:t>
      </w:r>
    </w:p>
    <w:p w14:paraId="0C479520" w14:textId="40808096" w:rsidR="00150316" w:rsidRDefault="00150316" w:rsidP="00D97208"/>
    <w:p w14:paraId="43AD7575" w14:textId="53783913" w:rsidR="00B87611" w:rsidRDefault="00B87611" w:rsidP="00D97208">
      <w:r>
        <w:rPr>
          <w:noProof/>
        </w:rPr>
        <w:lastRenderedPageBreak/>
        <w:drawing>
          <wp:inline distT="0" distB="0" distL="0" distR="0" wp14:anchorId="463279E0" wp14:editId="197A5667">
            <wp:extent cx="3840480" cy="2311239"/>
            <wp:effectExtent l="19050" t="19050" r="26670" b="13335"/>
            <wp:docPr id="5" name="Picture 5" title="A baby sitting up on a blanket in a grassy spot in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11483_34_1 (0498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0" cy="2311239"/>
                    </a:xfrm>
                    <a:prstGeom prst="rect">
                      <a:avLst/>
                    </a:prstGeom>
                    <a:ln>
                      <a:solidFill>
                        <a:schemeClr val="tx1"/>
                      </a:solidFill>
                    </a:ln>
                  </pic:spPr>
                </pic:pic>
              </a:graphicData>
            </a:graphic>
          </wp:inline>
        </w:drawing>
      </w:r>
    </w:p>
    <w:p w14:paraId="23A8477D" w14:textId="7C9D9015" w:rsidR="0025069F" w:rsidRPr="00047E01" w:rsidRDefault="00627CF8" w:rsidP="00D97208">
      <w:r>
        <w:t>“Some Gun Hill babies. Elmer Newman, 7 months. He has a brother who was a cardiac patient of ours for a long time, but now is very well. Another brother is a counselor at one of the Henry Street camps.”</w:t>
      </w:r>
    </w:p>
    <w:sectPr w:rsidR="0025069F" w:rsidRPr="00047E01" w:rsidSect="00D9720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325A" w14:textId="77777777" w:rsidR="0098318E" w:rsidRDefault="0098318E" w:rsidP="005B187A">
      <w:r>
        <w:separator/>
      </w:r>
    </w:p>
  </w:endnote>
  <w:endnote w:type="continuationSeparator" w:id="0">
    <w:p w14:paraId="634ADC7D" w14:textId="77777777" w:rsidR="0098318E" w:rsidRDefault="0098318E" w:rsidP="005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4C61" w14:textId="77777777" w:rsidR="00C2326E" w:rsidRDefault="00C2326E" w:rsidP="00C2326E">
    <w:pPr>
      <w:pStyle w:val="Footer"/>
      <w:pBdr>
        <w:top w:val="single" w:sz="4" w:space="1" w:color="D9D9D9"/>
      </w:pBdr>
      <w:tabs>
        <w:tab w:val="center" w:pos="7470"/>
      </w:tabs>
      <w:rPr>
        <w:rFonts w:ascii="Arial" w:hAnsi="Arial"/>
        <w:lang w:val="fr-FR"/>
      </w:rPr>
    </w:pPr>
    <w:r>
      <w:rPr>
        <w:rFonts w:ascii="Arial" w:hAnsi="Arial"/>
        <w:lang w:val="fr-FR"/>
      </w:rPr>
      <w:tab/>
    </w:r>
  </w:p>
  <w:p w14:paraId="11EDB763" w14:textId="7BD6A35A" w:rsidR="005B187A" w:rsidRPr="00C2326E" w:rsidRDefault="00C2326E" w:rsidP="00C2326E">
    <w:pPr>
      <w:pStyle w:val="Footer"/>
      <w:pBdr>
        <w:top w:val="single" w:sz="4" w:space="1" w:color="D9D9D9"/>
      </w:pBdr>
      <w:rPr>
        <w:lang w:val="fr-FR"/>
      </w:rPr>
    </w:pPr>
    <w:r>
      <w:rPr>
        <w:rFonts w:ascii="Arial" w:hAnsi="Arial"/>
        <w:lang w:val="fr-FR"/>
      </w:rPr>
      <w:tab/>
    </w:r>
    <w:hyperlink r:id="rId1" w:tooltip="Exhibition website" w:history="1">
      <w:r w:rsidR="00EB6044" w:rsidRPr="00205CCC">
        <w:rPr>
          <w:rStyle w:val="Hyperlink"/>
          <w:lang w:val="fr-FR"/>
        </w:rPr>
        <w:t>https://www.nlm.nih.gov/</w:t>
      </w:r>
      <w:r w:rsidR="00EB6044" w:rsidRPr="00205CCC">
        <w:rPr>
          <w:rStyle w:val="Hyperlink"/>
        </w:rPr>
        <w:t>outsideinside</w:t>
      </w:r>
    </w:hyperlink>
    <w:r w:rsidR="00EB6044">
      <w:t xml:space="preserve"> </w:t>
    </w:r>
    <w:r w:rsidRPr="00BB7350">
      <w:t xml:space="preserve"> </w:t>
    </w:r>
    <w:r w:rsidRPr="00BB7350">
      <w:rPr>
        <w:lang w:val="fr-FR"/>
      </w:rPr>
      <w:tab/>
      <w:t xml:space="preserve">Page </w:t>
    </w:r>
    <w:r w:rsidRPr="00BB7350">
      <w:fldChar w:fldCharType="begin"/>
    </w:r>
    <w:r w:rsidRPr="00BB7350">
      <w:rPr>
        <w:lang w:val="fr-FR"/>
      </w:rPr>
      <w:instrText xml:space="preserve"> PAGE   \* MERGEFORMAT </w:instrText>
    </w:r>
    <w:r w:rsidRPr="00BB7350">
      <w:fldChar w:fldCharType="separate"/>
    </w:r>
    <w:r w:rsidR="006D3A30">
      <w:rPr>
        <w:noProof/>
        <w:lang w:val="fr-FR"/>
      </w:rPr>
      <w:t>1</w:t>
    </w:r>
    <w:r w:rsidRPr="00BB73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DB53" w14:textId="77777777" w:rsidR="0098318E" w:rsidRDefault="0098318E" w:rsidP="005B187A">
      <w:r>
        <w:separator/>
      </w:r>
    </w:p>
  </w:footnote>
  <w:footnote w:type="continuationSeparator" w:id="0">
    <w:p w14:paraId="4DE39516" w14:textId="77777777" w:rsidR="0098318E" w:rsidRDefault="0098318E" w:rsidP="005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1419" w14:textId="7FCD44E1" w:rsidR="008C72F4" w:rsidRPr="00845437" w:rsidRDefault="00845437" w:rsidP="008C72F4">
    <w:pPr>
      <w:pStyle w:val="Header"/>
      <w:tabs>
        <w:tab w:val="left" w:pos="5760"/>
      </w:tabs>
      <w:rPr>
        <w:i/>
        <w:sz w:val="22"/>
        <w:szCs w:val="22"/>
      </w:rPr>
    </w:pPr>
    <w:r w:rsidRPr="00845437">
      <w:rPr>
        <w:i/>
        <w:sz w:val="22"/>
        <w:szCs w:val="22"/>
      </w:rPr>
      <w:t>Outside / Inside</w:t>
    </w:r>
    <w:r w:rsidR="00E136E8" w:rsidRPr="00845437">
      <w:rPr>
        <w:i/>
        <w:sz w:val="22"/>
        <w:szCs w:val="22"/>
      </w:rPr>
      <w:t xml:space="preserve">: </w:t>
    </w:r>
    <w:r w:rsidRPr="00845437">
      <w:rPr>
        <w:i/>
        <w:sz w:val="22"/>
        <w:szCs w:val="22"/>
      </w:rPr>
      <w:t xml:space="preserve">Immigration, </w:t>
    </w:r>
    <w:r w:rsidR="00E136E8" w:rsidRPr="00845437">
      <w:rPr>
        <w:i/>
        <w:sz w:val="22"/>
        <w:szCs w:val="22"/>
      </w:rPr>
      <w:t>Migration</w:t>
    </w:r>
    <w:r w:rsidRPr="00845437">
      <w:rPr>
        <w:i/>
        <w:sz w:val="22"/>
        <w:szCs w:val="22"/>
      </w:rPr>
      <w:t>, and Health Care</w:t>
    </w:r>
    <w:r w:rsidR="00E136E8" w:rsidRPr="00845437">
      <w:rPr>
        <w:i/>
        <w:sz w:val="22"/>
        <w:szCs w:val="22"/>
      </w:rPr>
      <w:t xml:space="preserve"> in the United States</w:t>
    </w:r>
    <w:r w:rsidR="00E136E8" w:rsidRPr="00845437">
      <w:rPr>
        <w:rFonts w:ascii="Arial" w:hAnsi="Arial"/>
        <w:b/>
        <w:i/>
        <w:sz w:val="22"/>
        <w:szCs w:val="22"/>
      </w:rPr>
      <w:tab/>
    </w:r>
  </w:p>
  <w:p w14:paraId="0F25A95B" w14:textId="07F70DD3" w:rsidR="005816D3" w:rsidRDefault="008C72F4" w:rsidP="00B87611">
    <w:pPr>
      <w:tabs>
        <w:tab w:val="left" w:pos="5760"/>
        <w:tab w:val="right" w:pos="9360"/>
      </w:tabs>
      <w:rPr>
        <w:sz w:val="22"/>
        <w:szCs w:val="22"/>
        <w:u w:val="single"/>
      </w:rPr>
    </w:pPr>
    <w:r>
      <w:rPr>
        <w:sz w:val="22"/>
        <w:szCs w:val="22"/>
      </w:rPr>
      <w:t xml:space="preserve">Lesson </w:t>
    </w:r>
    <w:r w:rsidRPr="009C251C">
      <w:rPr>
        <w:sz w:val="22"/>
        <w:szCs w:val="22"/>
      </w:rPr>
      <w:t xml:space="preserve">Plan: </w:t>
    </w:r>
    <w:r w:rsidR="003E729B" w:rsidRPr="00845437">
      <w:rPr>
        <w:rFonts w:ascii="Calibri" w:hAnsi="Calibri"/>
        <w:bCs/>
        <w:sz w:val="22"/>
        <w:szCs w:val="22"/>
      </w:rPr>
      <w:t>Determinants of Health</w:t>
    </w:r>
    <w:r w:rsidR="00E136E8">
      <w:rPr>
        <w:rFonts w:ascii="Calibri" w:hAnsi="Calibri"/>
        <w:bCs/>
        <w:sz w:val="22"/>
        <w:szCs w:val="22"/>
      </w:rPr>
      <w:tab/>
    </w:r>
    <w:r w:rsidR="00E136E8" w:rsidRPr="006F3D28">
      <w:rPr>
        <w:sz w:val="22"/>
        <w:szCs w:val="22"/>
      </w:rPr>
      <w:t>Student Name: ________________</w:t>
    </w:r>
    <w:r w:rsidR="00E136E8" w:rsidRPr="00B87611">
      <w:rPr>
        <w:sz w:val="22"/>
        <w:szCs w:val="22"/>
      </w:rPr>
      <w:tab/>
    </w:r>
    <w:r>
      <w:rPr>
        <w:sz w:val="22"/>
        <w:szCs w:val="22"/>
      </w:rPr>
      <w:t>Date/Class Period:</w:t>
    </w:r>
    <w:r>
      <w:rPr>
        <w:sz w:val="22"/>
        <w:szCs w:val="22"/>
        <w:u w:val="single"/>
      </w:rPr>
      <w:tab/>
    </w:r>
  </w:p>
  <w:p w14:paraId="2BDA06A2" w14:textId="77777777" w:rsidR="00B87611" w:rsidRDefault="00B87611" w:rsidP="00B87611">
    <w:pPr>
      <w:tabs>
        <w:tab w:val="left" w:pos="576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E1C"/>
    <w:multiLevelType w:val="hybridMultilevel"/>
    <w:tmpl w:val="7776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57D9"/>
    <w:multiLevelType w:val="hybridMultilevel"/>
    <w:tmpl w:val="CA50F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171AD"/>
    <w:multiLevelType w:val="hybridMultilevel"/>
    <w:tmpl w:val="8FC2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474"/>
    <w:multiLevelType w:val="hybridMultilevel"/>
    <w:tmpl w:val="A9B4D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8448A"/>
    <w:multiLevelType w:val="hybridMultilevel"/>
    <w:tmpl w:val="6C7095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1916"/>
    <w:multiLevelType w:val="hybridMultilevel"/>
    <w:tmpl w:val="EF74CBE4"/>
    <w:lvl w:ilvl="0" w:tplc="4836950A">
      <w:start w:val="1"/>
      <w:numFmt w:val="decimal"/>
      <w:lvlText w:val="%1."/>
      <w:lvlJc w:val="left"/>
      <w:pPr>
        <w:tabs>
          <w:tab w:val="num" w:pos="1080"/>
        </w:tabs>
        <w:ind w:left="1080" w:hanging="360"/>
      </w:pPr>
      <w:rPr>
        <w:rFonts w:hint="default"/>
        <w:color w:val="000000"/>
      </w:rPr>
    </w:lvl>
    <w:lvl w:ilvl="1" w:tplc="BA8E85A8">
      <w:start w:val="1"/>
      <w:numFmt w:val="lowerLetter"/>
      <w:lvlText w:val="%2."/>
      <w:lvlJc w:val="left"/>
      <w:pPr>
        <w:ind w:left="1080" w:hanging="360"/>
      </w:pPr>
      <w:rPr>
        <w:color w:val="00000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E5CF1"/>
    <w:multiLevelType w:val="hybridMultilevel"/>
    <w:tmpl w:val="B2A2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0247"/>
    <w:multiLevelType w:val="hybridMultilevel"/>
    <w:tmpl w:val="3846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90D12"/>
    <w:multiLevelType w:val="hybridMultilevel"/>
    <w:tmpl w:val="3584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0225"/>
    <w:multiLevelType w:val="hybridMultilevel"/>
    <w:tmpl w:val="BB04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A63F4"/>
    <w:multiLevelType w:val="hybridMultilevel"/>
    <w:tmpl w:val="CB8C3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F7797"/>
    <w:multiLevelType w:val="hybridMultilevel"/>
    <w:tmpl w:val="4B9C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E28A3"/>
    <w:multiLevelType w:val="hybridMultilevel"/>
    <w:tmpl w:val="493CD60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500"/>
    <w:multiLevelType w:val="hybridMultilevel"/>
    <w:tmpl w:val="CE2AAE92"/>
    <w:lvl w:ilvl="0" w:tplc="53FA28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A4B1D"/>
    <w:multiLevelType w:val="hybridMultilevel"/>
    <w:tmpl w:val="7F08BE7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A147B"/>
    <w:multiLevelType w:val="hybridMultilevel"/>
    <w:tmpl w:val="848A4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D53F6"/>
    <w:multiLevelType w:val="hybridMultilevel"/>
    <w:tmpl w:val="8FF077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4"/>
  </w:num>
  <w:num w:numId="5">
    <w:abstractNumId w:val="10"/>
  </w:num>
  <w:num w:numId="6">
    <w:abstractNumId w:val="16"/>
  </w:num>
  <w:num w:numId="7">
    <w:abstractNumId w:val="12"/>
  </w:num>
  <w:num w:numId="8">
    <w:abstractNumId w:val="5"/>
  </w:num>
  <w:num w:numId="9">
    <w:abstractNumId w:val="11"/>
  </w:num>
  <w:num w:numId="10">
    <w:abstractNumId w:val="9"/>
  </w:num>
  <w:num w:numId="11">
    <w:abstractNumId w:val="4"/>
  </w:num>
  <w:num w:numId="12">
    <w:abstractNumId w:val="13"/>
  </w:num>
  <w:num w:numId="13">
    <w:abstractNumId w:val="3"/>
  </w:num>
  <w:num w:numId="14">
    <w:abstractNumId w:val="2"/>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A4"/>
    <w:rsid w:val="0003047A"/>
    <w:rsid w:val="00047E01"/>
    <w:rsid w:val="00063B2B"/>
    <w:rsid w:val="00066031"/>
    <w:rsid w:val="000830E5"/>
    <w:rsid w:val="000A0087"/>
    <w:rsid w:val="000A5617"/>
    <w:rsid w:val="000D7AAC"/>
    <w:rsid w:val="001412F6"/>
    <w:rsid w:val="00150316"/>
    <w:rsid w:val="001622E1"/>
    <w:rsid w:val="00171DD3"/>
    <w:rsid w:val="00184EE1"/>
    <w:rsid w:val="001B011A"/>
    <w:rsid w:val="001C2141"/>
    <w:rsid w:val="001E784D"/>
    <w:rsid w:val="0025069F"/>
    <w:rsid w:val="00291306"/>
    <w:rsid w:val="002A3A4E"/>
    <w:rsid w:val="00305425"/>
    <w:rsid w:val="0031694A"/>
    <w:rsid w:val="003178F1"/>
    <w:rsid w:val="0034691F"/>
    <w:rsid w:val="003565EE"/>
    <w:rsid w:val="003675C9"/>
    <w:rsid w:val="003736DF"/>
    <w:rsid w:val="00374C7E"/>
    <w:rsid w:val="003C4F58"/>
    <w:rsid w:val="003E729B"/>
    <w:rsid w:val="003E7A56"/>
    <w:rsid w:val="00422EAC"/>
    <w:rsid w:val="00424CCF"/>
    <w:rsid w:val="00465B9A"/>
    <w:rsid w:val="00486608"/>
    <w:rsid w:val="00493A2C"/>
    <w:rsid w:val="00497BC7"/>
    <w:rsid w:val="004B20A5"/>
    <w:rsid w:val="004D52E4"/>
    <w:rsid w:val="004D6E02"/>
    <w:rsid w:val="004E36C3"/>
    <w:rsid w:val="005242BE"/>
    <w:rsid w:val="005405F4"/>
    <w:rsid w:val="0054399E"/>
    <w:rsid w:val="00555D3B"/>
    <w:rsid w:val="0056125D"/>
    <w:rsid w:val="005746CE"/>
    <w:rsid w:val="005816D3"/>
    <w:rsid w:val="005B187A"/>
    <w:rsid w:val="005C3484"/>
    <w:rsid w:val="005F5D68"/>
    <w:rsid w:val="005F68F7"/>
    <w:rsid w:val="00627CF8"/>
    <w:rsid w:val="00680F3F"/>
    <w:rsid w:val="00695494"/>
    <w:rsid w:val="006A108C"/>
    <w:rsid w:val="006A14D9"/>
    <w:rsid w:val="006A50B3"/>
    <w:rsid w:val="006A70AD"/>
    <w:rsid w:val="006C02B6"/>
    <w:rsid w:val="006C1FE7"/>
    <w:rsid w:val="006D3924"/>
    <w:rsid w:val="006D3A30"/>
    <w:rsid w:val="006F7AA6"/>
    <w:rsid w:val="00712D62"/>
    <w:rsid w:val="00716141"/>
    <w:rsid w:val="00742B23"/>
    <w:rsid w:val="0083384F"/>
    <w:rsid w:val="008423CE"/>
    <w:rsid w:val="00845437"/>
    <w:rsid w:val="008535A6"/>
    <w:rsid w:val="008577C8"/>
    <w:rsid w:val="00861473"/>
    <w:rsid w:val="008631DB"/>
    <w:rsid w:val="008A39B3"/>
    <w:rsid w:val="008C72F4"/>
    <w:rsid w:val="008D5683"/>
    <w:rsid w:val="008F7311"/>
    <w:rsid w:val="009103CB"/>
    <w:rsid w:val="00933D97"/>
    <w:rsid w:val="00937EAD"/>
    <w:rsid w:val="0098318E"/>
    <w:rsid w:val="00993398"/>
    <w:rsid w:val="00996AEF"/>
    <w:rsid w:val="009C2221"/>
    <w:rsid w:val="009C5B1B"/>
    <w:rsid w:val="009D05E3"/>
    <w:rsid w:val="009D22EA"/>
    <w:rsid w:val="009D2DB2"/>
    <w:rsid w:val="00A021FF"/>
    <w:rsid w:val="00A43DF5"/>
    <w:rsid w:val="00AC4EE5"/>
    <w:rsid w:val="00AD29E2"/>
    <w:rsid w:val="00B057B7"/>
    <w:rsid w:val="00B2435E"/>
    <w:rsid w:val="00B33F0D"/>
    <w:rsid w:val="00B4674D"/>
    <w:rsid w:val="00B87611"/>
    <w:rsid w:val="00B94154"/>
    <w:rsid w:val="00BA728D"/>
    <w:rsid w:val="00BC2962"/>
    <w:rsid w:val="00BC7CD4"/>
    <w:rsid w:val="00BF04F0"/>
    <w:rsid w:val="00BF2BC0"/>
    <w:rsid w:val="00C2161D"/>
    <w:rsid w:val="00C2326E"/>
    <w:rsid w:val="00C37737"/>
    <w:rsid w:val="00C77C02"/>
    <w:rsid w:val="00C81037"/>
    <w:rsid w:val="00C92AC2"/>
    <w:rsid w:val="00CC5A80"/>
    <w:rsid w:val="00CD4A15"/>
    <w:rsid w:val="00D17A41"/>
    <w:rsid w:val="00D40F5B"/>
    <w:rsid w:val="00D464BD"/>
    <w:rsid w:val="00D535C6"/>
    <w:rsid w:val="00D53FDC"/>
    <w:rsid w:val="00D57F31"/>
    <w:rsid w:val="00D619A4"/>
    <w:rsid w:val="00D97208"/>
    <w:rsid w:val="00D978AF"/>
    <w:rsid w:val="00DF05CE"/>
    <w:rsid w:val="00E136E8"/>
    <w:rsid w:val="00E40AAA"/>
    <w:rsid w:val="00E47B71"/>
    <w:rsid w:val="00E52AFE"/>
    <w:rsid w:val="00E76AE1"/>
    <w:rsid w:val="00E8076F"/>
    <w:rsid w:val="00EB6044"/>
    <w:rsid w:val="00ED0D23"/>
    <w:rsid w:val="00EF2E33"/>
    <w:rsid w:val="00F02A07"/>
    <w:rsid w:val="00F511BC"/>
    <w:rsid w:val="00FD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B52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A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187A"/>
    <w:pPr>
      <w:tabs>
        <w:tab w:val="center" w:pos="4680"/>
        <w:tab w:val="right" w:pos="9360"/>
      </w:tabs>
    </w:pPr>
  </w:style>
  <w:style w:type="character" w:customStyle="1" w:styleId="HeaderChar">
    <w:name w:val="Header Char"/>
    <w:basedOn w:val="DefaultParagraphFont"/>
    <w:link w:val="Header"/>
    <w:uiPriority w:val="99"/>
    <w:rsid w:val="005B187A"/>
  </w:style>
  <w:style w:type="paragraph" w:styleId="Footer">
    <w:name w:val="footer"/>
    <w:basedOn w:val="Normal"/>
    <w:link w:val="FooterChar"/>
    <w:uiPriority w:val="99"/>
    <w:unhideWhenUsed/>
    <w:rsid w:val="005B187A"/>
    <w:pPr>
      <w:tabs>
        <w:tab w:val="center" w:pos="4680"/>
        <w:tab w:val="right" w:pos="9360"/>
      </w:tabs>
    </w:pPr>
  </w:style>
  <w:style w:type="character" w:customStyle="1" w:styleId="FooterChar">
    <w:name w:val="Footer Char"/>
    <w:basedOn w:val="DefaultParagraphFont"/>
    <w:link w:val="Footer"/>
    <w:uiPriority w:val="99"/>
    <w:rsid w:val="005B187A"/>
  </w:style>
  <w:style w:type="character" w:styleId="Hyperlink">
    <w:name w:val="Hyperlink"/>
    <w:basedOn w:val="DefaultParagraphFont"/>
    <w:uiPriority w:val="99"/>
    <w:unhideWhenUsed/>
    <w:rsid w:val="005B187A"/>
    <w:rPr>
      <w:color w:val="0563C1" w:themeColor="hyperlink"/>
      <w:u w:val="single"/>
    </w:rPr>
  </w:style>
  <w:style w:type="character" w:styleId="Mention">
    <w:name w:val="Mention"/>
    <w:basedOn w:val="DefaultParagraphFont"/>
    <w:uiPriority w:val="99"/>
    <w:semiHidden/>
    <w:unhideWhenUsed/>
    <w:rsid w:val="005B187A"/>
    <w:rPr>
      <w:color w:val="2B579A"/>
      <w:shd w:val="clear" w:color="auto" w:fill="E6E6E6"/>
    </w:rPr>
  </w:style>
  <w:style w:type="character" w:styleId="FollowedHyperlink">
    <w:name w:val="FollowedHyperlink"/>
    <w:basedOn w:val="DefaultParagraphFont"/>
    <w:uiPriority w:val="99"/>
    <w:semiHidden/>
    <w:unhideWhenUsed/>
    <w:rsid w:val="005816D3"/>
    <w:rPr>
      <w:color w:val="954F72" w:themeColor="followedHyperlink"/>
      <w:u w:val="single"/>
    </w:rPr>
  </w:style>
  <w:style w:type="character" w:styleId="CommentReference">
    <w:name w:val="annotation reference"/>
    <w:basedOn w:val="DefaultParagraphFont"/>
    <w:uiPriority w:val="99"/>
    <w:semiHidden/>
    <w:unhideWhenUsed/>
    <w:rsid w:val="000A5617"/>
    <w:rPr>
      <w:sz w:val="16"/>
      <w:szCs w:val="16"/>
    </w:rPr>
  </w:style>
  <w:style w:type="paragraph" w:styleId="CommentText">
    <w:name w:val="annotation text"/>
    <w:basedOn w:val="Normal"/>
    <w:link w:val="CommentTextChar"/>
    <w:uiPriority w:val="99"/>
    <w:semiHidden/>
    <w:unhideWhenUsed/>
    <w:rsid w:val="000A5617"/>
    <w:rPr>
      <w:sz w:val="20"/>
      <w:szCs w:val="20"/>
    </w:rPr>
  </w:style>
  <w:style w:type="character" w:customStyle="1" w:styleId="CommentTextChar">
    <w:name w:val="Comment Text Char"/>
    <w:basedOn w:val="DefaultParagraphFont"/>
    <w:link w:val="CommentText"/>
    <w:uiPriority w:val="99"/>
    <w:semiHidden/>
    <w:rsid w:val="000A5617"/>
    <w:rPr>
      <w:sz w:val="20"/>
      <w:szCs w:val="20"/>
    </w:rPr>
  </w:style>
  <w:style w:type="paragraph" w:styleId="CommentSubject">
    <w:name w:val="annotation subject"/>
    <w:basedOn w:val="CommentText"/>
    <w:next w:val="CommentText"/>
    <w:link w:val="CommentSubjectChar"/>
    <w:uiPriority w:val="99"/>
    <w:semiHidden/>
    <w:unhideWhenUsed/>
    <w:rsid w:val="000A5617"/>
    <w:rPr>
      <w:b/>
      <w:bCs/>
    </w:rPr>
  </w:style>
  <w:style w:type="character" w:customStyle="1" w:styleId="CommentSubjectChar">
    <w:name w:val="Comment Subject Char"/>
    <w:basedOn w:val="CommentTextChar"/>
    <w:link w:val="CommentSubject"/>
    <w:uiPriority w:val="99"/>
    <w:semiHidden/>
    <w:rsid w:val="000A5617"/>
    <w:rPr>
      <w:b/>
      <w:bCs/>
      <w:sz w:val="20"/>
      <w:szCs w:val="20"/>
    </w:rPr>
  </w:style>
  <w:style w:type="paragraph" w:styleId="BalloonText">
    <w:name w:val="Balloon Text"/>
    <w:basedOn w:val="Normal"/>
    <w:link w:val="BalloonTextChar"/>
    <w:uiPriority w:val="99"/>
    <w:semiHidden/>
    <w:unhideWhenUsed/>
    <w:rsid w:val="000A5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7"/>
    <w:rPr>
      <w:rFonts w:ascii="Segoe UI" w:hAnsi="Segoe UI" w:cs="Segoe UI"/>
      <w:sz w:val="18"/>
      <w:szCs w:val="18"/>
    </w:rPr>
  </w:style>
  <w:style w:type="paragraph" w:styleId="ListParagraph">
    <w:name w:val="List Paragraph"/>
    <w:basedOn w:val="Normal"/>
    <w:uiPriority w:val="34"/>
    <w:qFormat/>
    <w:rsid w:val="009103CB"/>
    <w:pPr>
      <w:ind w:left="720"/>
      <w:contextualSpacing/>
    </w:pPr>
  </w:style>
  <w:style w:type="table" w:styleId="TableGrid">
    <w:name w:val="Table Grid"/>
    <w:basedOn w:val="TableNormal"/>
    <w:uiPriority w:val="39"/>
    <w:rsid w:val="00E52A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3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41383">
      <w:bodyDiv w:val="1"/>
      <w:marLeft w:val="0"/>
      <w:marRight w:val="0"/>
      <w:marTop w:val="0"/>
      <w:marBottom w:val="0"/>
      <w:divBdr>
        <w:top w:val="none" w:sz="0" w:space="0" w:color="auto"/>
        <w:left w:val="none" w:sz="0" w:space="0" w:color="auto"/>
        <w:bottom w:val="none" w:sz="0" w:space="0" w:color="auto"/>
        <w:right w:val="none" w:sz="0" w:space="0" w:color="auto"/>
      </w:divBdr>
    </w:div>
    <w:div w:id="78304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outsidein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350D-B597-4908-831D-937B0E32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Handout Photograph Analysis</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Photograph Analysis</dc:title>
  <dc:subject/>
  <dc:creator>Michael Green</dc:creator>
  <cp:keywords/>
  <dc:description/>
  <cp:lastModifiedBy>Orphanides, Nicole (NIH/NLM) [C]</cp:lastModifiedBy>
  <cp:revision>12</cp:revision>
  <cp:lastPrinted>2017-10-04T12:42:00Z</cp:lastPrinted>
  <dcterms:created xsi:type="dcterms:W3CDTF">2017-10-04T12:43:00Z</dcterms:created>
  <dcterms:modified xsi:type="dcterms:W3CDTF">2018-02-14T21:47:00Z</dcterms:modified>
</cp:coreProperties>
</file>