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18972892"/>
        <w:docPartObj>
          <w:docPartGallery w:val="Cover Pages"/>
          <w:docPartUnique/>
        </w:docPartObj>
      </w:sdtPr>
      <w:sdtEndPr/>
      <w:sdtContent>
        <w:p w14:paraId="6473F61B" w14:textId="77777777" w:rsidR="002F7054" w:rsidRDefault="002F7054">
          <w:r>
            <w:rPr>
              <w:noProof/>
              <w:lang w:eastAsia="ja-JP"/>
            </w:rPr>
            <mc:AlternateContent>
              <mc:Choice Requires="wps">
                <w:drawing>
                  <wp:anchor distT="0" distB="0" distL="114300" distR="114300" simplePos="0" relativeHeight="251659264" behindDoc="0" locked="0" layoutInCell="1" allowOverlap="1" wp14:anchorId="6473F76A" wp14:editId="6473F76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6473F799" w14:textId="79BFA28E" w:rsidR="00866E90" w:rsidRPr="00227EE7" w:rsidRDefault="00866E90" w:rsidP="00274088">
                                    <w:pPr>
                                      <w:pStyle w:val="Title"/>
                                      <w:pBdr>
                                        <w:bottom w:val="none" w:sz="0" w:space="0" w:color="auto"/>
                                      </w:pBdr>
                                      <w:spacing w:after="1080"/>
                                      <w:jc w:val="right"/>
                                      <w:rPr>
                                        <w:b/>
                                        <w:i/>
                                        <w:caps/>
                                        <w:color w:val="FFFFFF" w:themeColor="background1"/>
                                        <w:sz w:val="72"/>
                                        <w:szCs w:val="72"/>
                                      </w:rPr>
                                    </w:pPr>
                                    <w:r>
                                      <w:rPr>
                                        <w:b/>
                                        <w:i/>
                                        <w:caps/>
                                        <w:color w:val="FFFFFF" w:themeColor="background1"/>
                                        <w:sz w:val="72"/>
                                        <w:szCs w:val="72"/>
                                      </w:rPr>
                                      <w:t>Assessing the need for a set of guidelines /best practices for nlm api documentation</w:t>
                                    </w:r>
                                  </w:p>
                                </w:sdtContent>
                              </w:sdt>
                              <w:sdt>
                                <w:sdtPr>
                                  <w:rPr>
                                    <w:rFonts w:ascii="Cambria" w:hAnsi="Cambria"/>
                                    <w:b/>
                                    <w:bCs/>
                                    <w:i/>
                                    <w:iCs/>
                                    <w:sz w:val="32"/>
                                    <w:szCs w:val="32"/>
                                  </w:rPr>
                                  <w:alias w:val="Abstract"/>
                                  <w:id w:val="307982498"/>
                                  <w:dataBinding w:prefixMappings="xmlns:ns0='http://schemas.microsoft.com/office/2006/coverPageProps'" w:xpath="/ns0:CoverPageProperties[1]/ns0:Abstract[1]" w:storeItemID="{55AF091B-3C7A-41E3-B477-F2FDAA23CFDA}"/>
                                  <w:text/>
                                </w:sdtPr>
                                <w:sdtEndPr/>
                                <w:sdtContent>
                                  <w:p w14:paraId="6473F79A" w14:textId="2ECA42F1" w:rsidR="00866E90" w:rsidRDefault="00866E90" w:rsidP="002F7054">
                                    <w:pPr>
                                      <w:spacing w:before="240" w:line="480" w:lineRule="auto"/>
                                      <w:ind w:left="1008"/>
                                      <w:jc w:val="right"/>
                                      <w:rPr>
                                        <w:color w:val="FFFFFF" w:themeColor="background1"/>
                                      </w:rPr>
                                    </w:pPr>
                                    <w:r>
                                      <w:rPr>
                                        <w:rFonts w:ascii="Cambria" w:hAnsi="Cambria"/>
                                        <w:b/>
                                        <w:bCs/>
                                        <w:i/>
                                        <w:iCs/>
                                        <w:sz w:val="32"/>
                                        <w:szCs w:val="32"/>
                                      </w:rPr>
                                      <w:t xml:space="preserve">RoseMary Hedberg, MLIS                       </w:t>
                                    </w:r>
                                    <w:r w:rsidRPr="002F7054">
                                      <w:rPr>
                                        <w:rFonts w:ascii="Cambria" w:hAnsi="Cambria"/>
                                        <w:b/>
                                        <w:bCs/>
                                        <w:i/>
                                        <w:iCs/>
                                        <w:sz w:val="32"/>
                                        <w:szCs w:val="32"/>
                                      </w:rPr>
                                      <w:t>Associate Fello</w:t>
                                    </w:r>
                                    <w:r>
                                      <w:rPr>
                                        <w:rFonts w:ascii="Cambria" w:hAnsi="Cambria"/>
                                        <w:b/>
                                        <w:bCs/>
                                        <w:i/>
                                        <w:iCs/>
                                        <w:sz w:val="32"/>
                                        <w:szCs w:val="32"/>
                                      </w:rPr>
                                      <w:t xml:space="preserve">w, 2012-2013                        </w:t>
                                    </w:r>
                                    <w:r w:rsidRPr="002F7054">
                                      <w:rPr>
                                        <w:rFonts w:ascii="Cambria" w:hAnsi="Cambria"/>
                                        <w:b/>
                                        <w:bCs/>
                                        <w:i/>
                                        <w:iCs/>
                                        <w:sz w:val="32"/>
                                        <w:szCs w:val="32"/>
                                      </w:rPr>
                                      <w:t>Project Leader</w:t>
                                    </w:r>
                                    <w:r>
                                      <w:rPr>
                                        <w:rFonts w:ascii="Cambria" w:hAnsi="Cambria"/>
                                        <w:b/>
                                        <w:bCs/>
                                        <w:i/>
                                        <w:iCs/>
                                        <w:sz w:val="32"/>
                                        <w:szCs w:val="32"/>
                                      </w:rPr>
                                      <w:t>s</w:t>
                                    </w:r>
                                    <w:r w:rsidRPr="002F7054">
                                      <w:rPr>
                                        <w:rFonts w:ascii="Cambria" w:hAnsi="Cambria"/>
                                        <w:b/>
                                        <w:bCs/>
                                        <w:i/>
                                        <w:iCs/>
                                        <w:sz w:val="32"/>
                                        <w:szCs w:val="32"/>
                                      </w:rPr>
                                      <w:t>:</w:t>
                                    </w:r>
                                    <w:r w:rsidR="00112526">
                                      <w:rPr>
                                        <w:rFonts w:ascii="Cambria" w:hAnsi="Cambria"/>
                                        <w:b/>
                                        <w:bCs/>
                                        <w:i/>
                                        <w:iCs/>
                                        <w:sz w:val="32"/>
                                        <w:szCs w:val="32"/>
                                      </w:rPr>
                                      <w:t xml:space="preserve"> </w:t>
                                    </w:r>
                                    <w:r>
                                      <w:rPr>
                                        <w:rFonts w:ascii="Cambria" w:hAnsi="Cambria"/>
                                        <w:b/>
                                        <w:bCs/>
                                        <w:i/>
                                        <w:iCs/>
                                        <w:sz w:val="32"/>
                                        <w:szCs w:val="32"/>
                                      </w:rPr>
                                      <w:t xml:space="preserve">                                            Tammy Magid and Patrick McLaughlin</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6473F76A"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b/>
                              <w: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6473F799" w14:textId="79BFA28E" w:rsidR="00866E90" w:rsidRPr="00227EE7" w:rsidRDefault="00866E90" w:rsidP="00274088">
                              <w:pPr>
                                <w:pStyle w:val="Title"/>
                                <w:pBdr>
                                  <w:bottom w:val="none" w:sz="0" w:space="0" w:color="auto"/>
                                </w:pBdr>
                                <w:spacing w:after="1080"/>
                                <w:jc w:val="right"/>
                                <w:rPr>
                                  <w:b/>
                                  <w:i/>
                                  <w:caps/>
                                  <w:color w:val="FFFFFF" w:themeColor="background1"/>
                                  <w:sz w:val="72"/>
                                  <w:szCs w:val="72"/>
                                </w:rPr>
                              </w:pPr>
                              <w:r>
                                <w:rPr>
                                  <w:b/>
                                  <w:i/>
                                  <w:caps/>
                                  <w:color w:val="FFFFFF" w:themeColor="background1"/>
                                  <w:sz w:val="72"/>
                                  <w:szCs w:val="72"/>
                                </w:rPr>
                                <w:t>Assessing the need for a set of guidelines /best practices for nlm api documentation</w:t>
                              </w:r>
                            </w:p>
                          </w:sdtContent>
                        </w:sdt>
                        <w:sdt>
                          <w:sdtPr>
                            <w:rPr>
                              <w:rFonts w:ascii="Cambria" w:hAnsi="Cambria"/>
                              <w:b/>
                              <w:bCs/>
                              <w:i/>
                              <w:iCs/>
                              <w:sz w:val="32"/>
                              <w:szCs w:val="32"/>
                            </w:rPr>
                            <w:alias w:val="Abstract"/>
                            <w:id w:val="307982498"/>
                            <w:dataBinding w:prefixMappings="xmlns:ns0='http://schemas.microsoft.com/office/2006/coverPageProps'" w:xpath="/ns0:CoverPageProperties[1]/ns0:Abstract[1]" w:storeItemID="{55AF091B-3C7A-41E3-B477-F2FDAA23CFDA}"/>
                            <w:text/>
                          </w:sdtPr>
                          <w:sdtEndPr/>
                          <w:sdtContent>
                            <w:p w14:paraId="6473F79A" w14:textId="2ECA42F1" w:rsidR="00866E90" w:rsidRDefault="00866E90" w:rsidP="002F7054">
                              <w:pPr>
                                <w:spacing w:before="240" w:line="480" w:lineRule="auto"/>
                                <w:ind w:left="1008"/>
                                <w:jc w:val="right"/>
                                <w:rPr>
                                  <w:color w:val="FFFFFF" w:themeColor="background1"/>
                                </w:rPr>
                              </w:pPr>
                              <w:r>
                                <w:rPr>
                                  <w:rFonts w:ascii="Cambria" w:hAnsi="Cambria"/>
                                  <w:b/>
                                  <w:bCs/>
                                  <w:i/>
                                  <w:iCs/>
                                  <w:sz w:val="32"/>
                                  <w:szCs w:val="32"/>
                                </w:rPr>
                                <w:t xml:space="preserve">RoseMary Hedberg, MLIS                       </w:t>
                              </w:r>
                              <w:r w:rsidRPr="002F7054">
                                <w:rPr>
                                  <w:rFonts w:ascii="Cambria" w:hAnsi="Cambria"/>
                                  <w:b/>
                                  <w:bCs/>
                                  <w:i/>
                                  <w:iCs/>
                                  <w:sz w:val="32"/>
                                  <w:szCs w:val="32"/>
                                </w:rPr>
                                <w:t>Associate Fello</w:t>
                              </w:r>
                              <w:r>
                                <w:rPr>
                                  <w:rFonts w:ascii="Cambria" w:hAnsi="Cambria"/>
                                  <w:b/>
                                  <w:bCs/>
                                  <w:i/>
                                  <w:iCs/>
                                  <w:sz w:val="32"/>
                                  <w:szCs w:val="32"/>
                                </w:rPr>
                                <w:t xml:space="preserve">w, 2012-2013                        </w:t>
                              </w:r>
                              <w:r w:rsidRPr="002F7054">
                                <w:rPr>
                                  <w:rFonts w:ascii="Cambria" w:hAnsi="Cambria"/>
                                  <w:b/>
                                  <w:bCs/>
                                  <w:i/>
                                  <w:iCs/>
                                  <w:sz w:val="32"/>
                                  <w:szCs w:val="32"/>
                                </w:rPr>
                                <w:t>Project Leader</w:t>
                              </w:r>
                              <w:r>
                                <w:rPr>
                                  <w:rFonts w:ascii="Cambria" w:hAnsi="Cambria"/>
                                  <w:b/>
                                  <w:bCs/>
                                  <w:i/>
                                  <w:iCs/>
                                  <w:sz w:val="32"/>
                                  <w:szCs w:val="32"/>
                                </w:rPr>
                                <w:t>s</w:t>
                              </w:r>
                              <w:r w:rsidRPr="002F7054">
                                <w:rPr>
                                  <w:rFonts w:ascii="Cambria" w:hAnsi="Cambria"/>
                                  <w:b/>
                                  <w:bCs/>
                                  <w:i/>
                                  <w:iCs/>
                                  <w:sz w:val="32"/>
                                  <w:szCs w:val="32"/>
                                </w:rPr>
                                <w:t>:</w:t>
                              </w:r>
                              <w:r w:rsidR="00112526">
                                <w:rPr>
                                  <w:rFonts w:ascii="Cambria" w:hAnsi="Cambria"/>
                                  <w:b/>
                                  <w:bCs/>
                                  <w:i/>
                                  <w:iCs/>
                                  <w:sz w:val="32"/>
                                  <w:szCs w:val="32"/>
                                </w:rPr>
                                <w:t xml:space="preserve"> </w:t>
                              </w:r>
                              <w:r>
                                <w:rPr>
                                  <w:rFonts w:ascii="Cambria" w:hAnsi="Cambria"/>
                                  <w:b/>
                                  <w:bCs/>
                                  <w:i/>
                                  <w:iCs/>
                                  <w:sz w:val="32"/>
                                  <w:szCs w:val="32"/>
                                </w:rPr>
                                <w:t xml:space="preserve">                                            Tammy Magid and Patrick McLaughlin</w:t>
                              </w:r>
                            </w:p>
                          </w:sdtContent>
                        </w:sdt>
                      </w:txbxContent>
                    </v:textbox>
                    <w10:wrap anchorx="page" anchory="page"/>
                  </v:rect>
                </w:pict>
              </mc:Fallback>
            </mc:AlternateContent>
          </w:r>
          <w:r>
            <w:rPr>
              <w:noProof/>
              <w:lang w:eastAsia="ja-JP"/>
            </w:rPr>
            <mc:AlternateContent>
              <mc:Choice Requires="wps">
                <w:drawing>
                  <wp:anchor distT="0" distB="0" distL="114300" distR="114300" simplePos="0" relativeHeight="251660288" behindDoc="0" locked="0" layoutInCell="1" allowOverlap="1" wp14:anchorId="6473F76C" wp14:editId="6473F76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2"/>
                                    <w:szCs w:val="3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6473F79B" w14:textId="77777777" w:rsidR="00866E90" w:rsidRDefault="00866E90">
                                    <w:pPr>
                                      <w:pStyle w:val="Subtitle"/>
                                      <w:rPr>
                                        <w:b/>
                                        <w:color w:val="FFFFFF" w:themeColor="background1"/>
                                        <w:sz w:val="32"/>
                                        <w:szCs w:val="32"/>
                                      </w:rPr>
                                    </w:pPr>
                                    <w:r w:rsidRPr="002F7054">
                                      <w:rPr>
                                        <w:b/>
                                        <w:color w:val="FFFFFF" w:themeColor="background1"/>
                                        <w:sz w:val="32"/>
                                        <w:szCs w:val="32"/>
                                      </w:rPr>
                                      <w:t>Final Report</w:t>
                                    </w:r>
                                  </w:p>
                                </w:sdtContent>
                              </w:sdt>
                              <w:p w14:paraId="6473F79C" w14:textId="77777777" w:rsidR="00866E90" w:rsidRPr="009F1965" w:rsidRDefault="00866E90" w:rsidP="009F1965">
                                <w:pPr>
                                  <w:rPr>
                                    <w:rFonts w:asciiTheme="majorHAnsi" w:hAnsiTheme="majorHAnsi"/>
                                    <w:b/>
                                    <w:i/>
                                    <w:sz w:val="32"/>
                                    <w:szCs w:val="32"/>
                                    <w:lang w:eastAsia="ja-JP"/>
                                  </w:rPr>
                                </w:pPr>
                                <w:r w:rsidRPr="009F1965">
                                  <w:rPr>
                                    <w:rFonts w:asciiTheme="majorHAnsi" w:hAnsiTheme="majorHAnsi"/>
                                    <w:b/>
                                    <w:i/>
                                    <w:sz w:val="32"/>
                                    <w:szCs w:val="32"/>
                                    <w:lang w:eastAsia="ja-JP"/>
                                  </w:rPr>
                                  <w:t>Spring 2013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473F76C"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b/>
                              <w:color w:val="FFFFFF" w:themeColor="background1"/>
                              <w:sz w:val="32"/>
                              <w:szCs w:val="3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6473F79B" w14:textId="77777777" w:rsidR="00866E90" w:rsidRDefault="00866E90">
                              <w:pPr>
                                <w:pStyle w:val="Subtitle"/>
                                <w:rPr>
                                  <w:b/>
                                  <w:color w:val="FFFFFF" w:themeColor="background1"/>
                                  <w:sz w:val="32"/>
                                  <w:szCs w:val="32"/>
                                </w:rPr>
                              </w:pPr>
                              <w:r w:rsidRPr="002F7054">
                                <w:rPr>
                                  <w:b/>
                                  <w:color w:val="FFFFFF" w:themeColor="background1"/>
                                  <w:sz w:val="32"/>
                                  <w:szCs w:val="32"/>
                                </w:rPr>
                                <w:t>Final Report</w:t>
                              </w:r>
                            </w:p>
                          </w:sdtContent>
                        </w:sdt>
                        <w:p w14:paraId="6473F79C" w14:textId="77777777" w:rsidR="00866E90" w:rsidRPr="009F1965" w:rsidRDefault="00866E90" w:rsidP="009F1965">
                          <w:pPr>
                            <w:rPr>
                              <w:rFonts w:asciiTheme="majorHAnsi" w:hAnsiTheme="majorHAnsi"/>
                              <w:b/>
                              <w:i/>
                              <w:sz w:val="32"/>
                              <w:szCs w:val="32"/>
                              <w:lang w:eastAsia="ja-JP"/>
                            </w:rPr>
                          </w:pPr>
                          <w:r w:rsidRPr="009F1965">
                            <w:rPr>
                              <w:rFonts w:asciiTheme="majorHAnsi" w:hAnsiTheme="majorHAnsi"/>
                              <w:b/>
                              <w:i/>
                              <w:sz w:val="32"/>
                              <w:szCs w:val="32"/>
                              <w:lang w:eastAsia="ja-JP"/>
                            </w:rPr>
                            <w:t>Spring 2013</w:t>
                          </w:r>
                        </w:p>
                      </w:txbxContent>
                    </v:textbox>
                    <w10:wrap anchorx="page" anchory="page"/>
                  </v:rect>
                </w:pict>
              </mc:Fallback>
            </mc:AlternateContent>
          </w:r>
          <w:r>
            <w:t>Enha</w:t>
          </w:r>
        </w:p>
        <w:p w14:paraId="6473F61C" w14:textId="77777777" w:rsidR="002F7054" w:rsidRDefault="002F7054"/>
        <w:p w14:paraId="6473F61D" w14:textId="77777777" w:rsidR="002F7054" w:rsidRDefault="002F7054">
          <w:r>
            <w:br w:type="page"/>
          </w:r>
        </w:p>
      </w:sdtContent>
    </w:sdt>
    <w:p w14:paraId="6473F61E" w14:textId="77777777" w:rsidR="002F7054" w:rsidRPr="002F7054" w:rsidRDefault="002F7054" w:rsidP="00B425DB">
      <w:pPr>
        <w:pStyle w:val="NewH1"/>
        <w:spacing w:after="120"/>
      </w:pPr>
      <w:r w:rsidRPr="002F7054">
        <w:lastRenderedPageBreak/>
        <w:t>TABLE OF CONTENTS</w:t>
      </w:r>
    </w:p>
    <w:p w14:paraId="6473F61F" w14:textId="77777777" w:rsidR="002F7054" w:rsidRPr="002F7054" w:rsidRDefault="002F7054" w:rsidP="002F7054">
      <w:pPr>
        <w:tabs>
          <w:tab w:val="right" w:leader="dot" w:pos="9350"/>
        </w:tabs>
        <w:spacing w:after="100"/>
        <w:rPr>
          <w:rFonts w:eastAsiaTheme="minorEastAsia"/>
          <w:sz w:val="24"/>
          <w:szCs w:val="24"/>
        </w:rPr>
      </w:pPr>
      <w:r w:rsidRPr="002F7054">
        <w:rPr>
          <w:rFonts w:eastAsiaTheme="minorEastAsia"/>
          <w:sz w:val="24"/>
          <w:szCs w:val="24"/>
        </w:rPr>
        <w:t>Acknowledgements</w:t>
      </w:r>
      <w:r w:rsidRPr="002F7054">
        <w:rPr>
          <w:rFonts w:eastAsiaTheme="minorEastAsia"/>
          <w:sz w:val="24"/>
          <w:szCs w:val="24"/>
        </w:rPr>
        <w:tab/>
        <w:t>3</w:t>
      </w:r>
    </w:p>
    <w:p w14:paraId="6473F620" w14:textId="77777777" w:rsidR="002F7054" w:rsidRPr="002F7054" w:rsidRDefault="002F7054" w:rsidP="002F7054">
      <w:pPr>
        <w:tabs>
          <w:tab w:val="right" w:leader="dot" w:pos="9350"/>
        </w:tabs>
        <w:spacing w:after="100"/>
        <w:rPr>
          <w:rFonts w:eastAsiaTheme="minorEastAsia"/>
          <w:sz w:val="24"/>
          <w:szCs w:val="24"/>
        </w:rPr>
      </w:pPr>
      <w:r w:rsidRPr="002F7054">
        <w:rPr>
          <w:rFonts w:eastAsiaTheme="minorEastAsia"/>
          <w:sz w:val="24"/>
          <w:szCs w:val="24"/>
        </w:rPr>
        <w:t>Abstract</w:t>
      </w:r>
      <w:r w:rsidRPr="002F7054">
        <w:rPr>
          <w:rFonts w:eastAsiaTheme="minorEastAsia"/>
          <w:sz w:val="24"/>
          <w:szCs w:val="24"/>
        </w:rPr>
        <w:tab/>
        <w:t>4</w:t>
      </w:r>
    </w:p>
    <w:p w14:paraId="6473F621" w14:textId="77777777" w:rsidR="002F7054" w:rsidRPr="002F7054" w:rsidRDefault="002F7054" w:rsidP="002F7054">
      <w:pPr>
        <w:tabs>
          <w:tab w:val="right" w:leader="dot" w:pos="9350"/>
        </w:tabs>
        <w:spacing w:after="100"/>
        <w:rPr>
          <w:rFonts w:eastAsiaTheme="minorEastAsia"/>
          <w:sz w:val="24"/>
          <w:szCs w:val="24"/>
        </w:rPr>
      </w:pPr>
      <w:r w:rsidRPr="002F7054">
        <w:rPr>
          <w:rFonts w:eastAsiaTheme="minorEastAsia"/>
          <w:sz w:val="24"/>
          <w:szCs w:val="24"/>
        </w:rPr>
        <w:t>Introduction</w:t>
      </w:r>
      <w:r w:rsidRPr="002F7054">
        <w:rPr>
          <w:rFonts w:eastAsiaTheme="minorEastAsia"/>
          <w:sz w:val="24"/>
          <w:szCs w:val="24"/>
        </w:rPr>
        <w:tab/>
        <w:t>5</w:t>
      </w:r>
    </w:p>
    <w:p w14:paraId="6473F622" w14:textId="77777777" w:rsidR="002F7054" w:rsidRPr="002F7054" w:rsidRDefault="00F178B5" w:rsidP="002F7054">
      <w:pPr>
        <w:tabs>
          <w:tab w:val="right" w:leader="dot" w:pos="9350"/>
        </w:tabs>
        <w:spacing w:after="100"/>
        <w:rPr>
          <w:rFonts w:eastAsiaTheme="minorEastAsia"/>
          <w:sz w:val="24"/>
          <w:szCs w:val="24"/>
        </w:rPr>
      </w:pPr>
      <w:r>
        <w:rPr>
          <w:rFonts w:eastAsiaTheme="minorEastAsia"/>
          <w:sz w:val="24"/>
          <w:szCs w:val="24"/>
        </w:rPr>
        <w:t>Methodology</w:t>
      </w:r>
      <w:r>
        <w:rPr>
          <w:rFonts w:eastAsiaTheme="minorEastAsia"/>
          <w:sz w:val="24"/>
          <w:szCs w:val="24"/>
        </w:rPr>
        <w:tab/>
      </w:r>
      <w:r w:rsidR="0092586B">
        <w:rPr>
          <w:rFonts w:eastAsiaTheme="minorEastAsia"/>
          <w:sz w:val="24"/>
          <w:szCs w:val="24"/>
        </w:rPr>
        <w:t>7</w:t>
      </w:r>
    </w:p>
    <w:p w14:paraId="6473F623" w14:textId="77777777" w:rsidR="002F7054" w:rsidRPr="002F7054" w:rsidRDefault="00F178B5" w:rsidP="002F7054">
      <w:pPr>
        <w:tabs>
          <w:tab w:val="right" w:leader="dot" w:pos="9350"/>
        </w:tabs>
        <w:spacing w:after="100"/>
        <w:ind w:left="360" w:hanging="360"/>
        <w:rPr>
          <w:rFonts w:eastAsiaTheme="minorEastAsia"/>
          <w:sz w:val="24"/>
          <w:szCs w:val="24"/>
        </w:rPr>
      </w:pPr>
      <w:r>
        <w:rPr>
          <w:rFonts w:eastAsiaTheme="minorEastAsia"/>
          <w:sz w:val="24"/>
          <w:szCs w:val="24"/>
        </w:rPr>
        <w:t>Results</w:t>
      </w:r>
      <w:r>
        <w:rPr>
          <w:rFonts w:eastAsiaTheme="minorEastAsia"/>
          <w:sz w:val="24"/>
          <w:szCs w:val="24"/>
        </w:rPr>
        <w:tab/>
      </w:r>
      <w:r w:rsidR="0092586B">
        <w:rPr>
          <w:rFonts w:eastAsiaTheme="minorEastAsia"/>
          <w:sz w:val="24"/>
          <w:szCs w:val="24"/>
        </w:rPr>
        <w:t>9</w:t>
      </w:r>
    </w:p>
    <w:p w14:paraId="6473F624" w14:textId="77777777" w:rsidR="002F7054" w:rsidRPr="002F7054" w:rsidRDefault="009F1965" w:rsidP="002F7054">
      <w:pPr>
        <w:tabs>
          <w:tab w:val="right" w:leader="dot" w:pos="9350"/>
        </w:tabs>
        <w:spacing w:after="100"/>
        <w:ind w:left="360" w:hanging="360"/>
        <w:rPr>
          <w:rFonts w:eastAsiaTheme="minorEastAsia"/>
          <w:sz w:val="24"/>
          <w:szCs w:val="24"/>
        </w:rPr>
      </w:pPr>
      <w:r>
        <w:rPr>
          <w:rFonts w:eastAsiaTheme="minorEastAsia"/>
          <w:sz w:val="24"/>
          <w:szCs w:val="24"/>
        </w:rPr>
        <w:t xml:space="preserve">Discussion </w:t>
      </w:r>
      <w:r w:rsidR="00F178B5">
        <w:rPr>
          <w:rFonts w:eastAsiaTheme="minorEastAsia"/>
          <w:sz w:val="24"/>
          <w:szCs w:val="24"/>
        </w:rPr>
        <w:tab/>
      </w:r>
      <w:r w:rsidR="00C56DBB">
        <w:rPr>
          <w:rFonts w:eastAsiaTheme="minorEastAsia"/>
          <w:sz w:val="24"/>
          <w:szCs w:val="24"/>
        </w:rPr>
        <w:t>16</w:t>
      </w:r>
    </w:p>
    <w:p w14:paraId="6473F625" w14:textId="77777777" w:rsidR="009F1965" w:rsidRPr="002F7054" w:rsidRDefault="009F1965" w:rsidP="009F1965">
      <w:pPr>
        <w:tabs>
          <w:tab w:val="right" w:leader="dot" w:pos="9350"/>
        </w:tabs>
        <w:spacing w:after="100"/>
        <w:ind w:left="360" w:hanging="360"/>
        <w:rPr>
          <w:rFonts w:eastAsiaTheme="minorEastAsia"/>
          <w:sz w:val="24"/>
          <w:szCs w:val="24"/>
        </w:rPr>
      </w:pPr>
      <w:r>
        <w:rPr>
          <w:rFonts w:eastAsiaTheme="minorEastAsia"/>
          <w:sz w:val="24"/>
          <w:szCs w:val="24"/>
        </w:rPr>
        <w:t xml:space="preserve">Recommendations </w:t>
      </w:r>
      <w:r>
        <w:rPr>
          <w:rFonts w:eastAsiaTheme="minorEastAsia"/>
          <w:sz w:val="24"/>
          <w:szCs w:val="24"/>
        </w:rPr>
        <w:tab/>
        <w:t>17</w:t>
      </w:r>
    </w:p>
    <w:p w14:paraId="6473F626" w14:textId="77777777" w:rsidR="002F7054" w:rsidRDefault="00F178B5" w:rsidP="002F7054">
      <w:pPr>
        <w:tabs>
          <w:tab w:val="right" w:leader="dot" w:pos="9350"/>
        </w:tabs>
        <w:spacing w:after="100"/>
        <w:ind w:left="360" w:hanging="360"/>
        <w:rPr>
          <w:rFonts w:eastAsiaTheme="minorEastAsia"/>
          <w:sz w:val="24"/>
          <w:szCs w:val="24"/>
        </w:rPr>
      </w:pPr>
      <w:r>
        <w:rPr>
          <w:rFonts w:eastAsiaTheme="minorEastAsia"/>
          <w:sz w:val="24"/>
          <w:szCs w:val="24"/>
        </w:rPr>
        <w:t>References</w:t>
      </w:r>
      <w:r w:rsidR="009F1965">
        <w:rPr>
          <w:rFonts w:eastAsiaTheme="minorEastAsia"/>
          <w:sz w:val="24"/>
          <w:szCs w:val="24"/>
        </w:rPr>
        <w:t xml:space="preserve"> </w:t>
      </w:r>
      <w:r>
        <w:rPr>
          <w:rFonts w:eastAsiaTheme="minorEastAsia"/>
          <w:sz w:val="24"/>
          <w:szCs w:val="24"/>
        </w:rPr>
        <w:tab/>
      </w:r>
      <w:r w:rsidR="00C56DBB">
        <w:rPr>
          <w:rFonts w:eastAsiaTheme="minorEastAsia"/>
          <w:sz w:val="24"/>
          <w:szCs w:val="24"/>
        </w:rPr>
        <w:t>18</w:t>
      </w:r>
    </w:p>
    <w:p w14:paraId="6473F627" w14:textId="77777777" w:rsidR="00C56DBB" w:rsidRDefault="00C56DBB" w:rsidP="00C56DBB">
      <w:pPr>
        <w:tabs>
          <w:tab w:val="right" w:leader="dot" w:pos="9350"/>
        </w:tabs>
        <w:spacing w:after="100"/>
        <w:ind w:left="360" w:hanging="360"/>
        <w:rPr>
          <w:rFonts w:eastAsiaTheme="minorEastAsia"/>
          <w:sz w:val="24"/>
          <w:szCs w:val="24"/>
        </w:rPr>
      </w:pPr>
      <w:r>
        <w:rPr>
          <w:rFonts w:eastAsiaTheme="minorEastAsia"/>
          <w:sz w:val="24"/>
          <w:szCs w:val="24"/>
        </w:rPr>
        <w:t>Appendix A: A Short Primer on REST vs SOAP</w:t>
      </w:r>
      <w:r>
        <w:rPr>
          <w:rFonts w:eastAsiaTheme="minorEastAsia"/>
          <w:sz w:val="24"/>
          <w:szCs w:val="24"/>
        </w:rPr>
        <w:tab/>
        <w:t>19</w:t>
      </w:r>
    </w:p>
    <w:p w14:paraId="6473F62A" w14:textId="53974199" w:rsidR="002F7054" w:rsidRPr="00274088" w:rsidRDefault="005A35D6" w:rsidP="00274088">
      <w:pPr>
        <w:tabs>
          <w:tab w:val="right" w:leader="dot" w:pos="9350"/>
        </w:tabs>
        <w:spacing w:after="100"/>
        <w:ind w:left="360" w:hanging="360"/>
        <w:rPr>
          <w:rFonts w:eastAsiaTheme="minorEastAsia"/>
          <w:sz w:val="24"/>
          <w:szCs w:val="24"/>
        </w:rPr>
      </w:pPr>
      <w:r>
        <w:rPr>
          <w:rFonts w:eastAsiaTheme="minorEastAsia"/>
          <w:sz w:val="24"/>
          <w:szCs w:val="24"/>
        </w:rPr>
        <w:t>Appendix B: The Guidelines</w:t>
      </w:r>
      <w:r>
        <w:rPr>
          <w:rFonts w:eastAsiaTheme="minorEastAsia"/>
          <w:sz w:val="24"/>
          <w:szCs w:val="24"/>
        </w:rPr>
        <w:tab/>
        <w:t>20</w:t>
      </w:r>
    </w:p>
    <w:p w14:paraId="6473F62B" w14:textId="77777777" w:rsidR="002F7054" w:rsidRDefault="002F7054">
      <w:pPr>
        <w:rPr>
          <w:rFonts w:ascii="Times New Roman" w:eastAsiaTheme="majorEastAsia" w:hAnsi="Times New Roman" w:cs="Times New Roman"/>
          <w:b/>
          <w:bCs/>
          <w:color w:val="000000"/>
          <w:sz w:val="26"/>
          <w:szCs w:val="26"/>
        </w:rPr>
      </w:pPr>
      <w:r>
        <w:rPr>
          <w:rFonts w:ascii="Times New Roman" w:eastAsiaTheme="majorEastAsia" w:hAnsi="Times New Roman" w:cs="Times New Roman"/>
          <w:b/>
          <w:bCs/>
          <w:color w:val="000000"/>
          <w:sz w:val="26"/>
          <w:szCs w:val="26"/>
        </w:rPr>
        <w:br w:type="page"/>
      </w:r>
    </w:p>
    <w:p w14:paraId="6473F62D" w14:textId="6CBC676A" w:rsidR="00AF0D4C" w:rsidRDefault="002F7054" w:rsidP="00B425DB">
      <w:pPr>
        <w:pStyle w:val="NewH1"/>
        <w:spacing w:after="360"/>
      </w:pPr>
      <w:r>
        <w:lastRenderedPageBreak/>
        <w:t>ACKNOWLEDGEMENTS</w:t>
      </w:r>
    </w:p>
    <w:p w14:paraId="6473F62F" w14:textId="12D84FBC" w:rsidR="00AF0D4C" w:rsidRPr="00AF0D4C" w:rsidRDefault="00AF0D4C" w:rsidP="00274088">
      <w:pPr>
        <w:spacing w:after="360"/>
        <w:rPr>
          <w:rFonts w:eastAsiaTheme="minorEastAsia"/>
          <w:sz w:val="24"/>
          <w:szCs w:val="24"/>
        </w:rPr>
      </w:pPr>
      <w:r w:rsidRPr="00AF0D4C">
        <w:rPr>
          <w:rFonts w:eastAsiaTheme="minorEastAsia"/>
          <w:sz w:val="24"/>
          <w:szCs w:val="24"/>
        </w:rPr>
        <w:t xml:space="preserve">I would like to thank </w:t>
      </w:r>
      <w:r w:rsidR="00B0708F">
        <w:rPr>
          <w:rFonts w:eastAsiaTheme="minorEastAsia"/>
          <w:sz w:val="24"/>
          <w:szCs w:val="24"/>
        </w:rPr>
        <w:t xml:space="preserve">my project sponsors Tammy Magid and Patrick McLaughlin for their immeasurable support, encouragement, and advice. </w:t>
      </w:r>
      <w:r w:rsidRPr="00AF0D4C">
        <w:rPr>
          <w:rFonts w:eastAsiaTheme="minorEastAsia"/>
          <w:sz w:val="24"/>
          <w:szCs w:val="24"/>
        </w:rPr>
        <w:t xml:space="preserve"> </w:t>
      </w:r>
    </w:p>
    <w:p w14:paraId="6473F631" w14:textId="0F77AD73" w:rsidR="00AF0D4C" w:rsidRPr="00AF0D4C" w:rsidRDefault="00CD033F" w:rsidP="00274088">
      <w:pPr>
        <w:spacing w:after="360"/>
        <w:rPr>
          <w:rFonts w:eastAsiaTheme="minorEastAsia"/>
          <w:sz w:val="24"/>
          <w:szCs w:val="24"/>
        </w:rPr>
      </w:pPr>
      <w:r>
        <w:rPr>
          <w:rFonts w:eastAsiaTheme="minorEastAsia"/>
          <w:sz w:val="24"/>
          <w:szCs w:val="24"/>
        </w:rPr>
        <w:t>Thank you to</w:t>
      </w:r>
      <w:r w:rsidR="00AF0D4C" w:rsidRPr="00AF0D4C">
        <w:rPr>
          <w:rFonts w:eastAsiaTheme="minorEastAsia"/>
          <w:sz w:val="24"/>
          <w:szCs w:val="24"/>
        </w:rPr>
        <w:t xml:space="preserve"> Kathel Dunn, Coordinator of the Associate Fellowship Program, </w:t>
      </w:r>
      <w:r w:rsidR="00B0708F">
        <w:rPr>
          <w:rFonts w:eastAsiaTheme="minorEastAsia"/>
          <w:sz w:val="24"/>
          <w:szCs w:val="24"/>
        </w:rPr>
        <w:t xml:space="preserve">for making allowances and letting me change my mind so many times. </w:t>
      </w:r>
      <w:r w:rsidR="00AF0D4C" w:rsidRPr="00AF0D4C">
        <w:rPr>
          <w:rFonts w:eastAsiaTheme="minorEastAsia"/>
          <w:sz w:val="24"/>
          <w:szCs w:val="24"/>
        </w:rPr>
        <w:t xml:space="preserve"> </w:t>
      </w:r>
    </w:p>
    <w:p w14:paraId="6473F634" w14:textId="7D45D98F" w:rsidR="00AF0D4C" w:rsidRPr="00274088" w:rsidRDefault="00AF0D4C" w:rsidP="00274088">
      <w:pPr>
        <w:spacing w:after="0"/>
        <w:rPr>
          <w:rFonts w:eastAsiaTheme="minorEastAsia"/>
          <w:sz w:val="24"/>
          <w:szCs w:val="24"/>
        </w:rPr>
      </w:pPr>
      <w:r w:rsidRPr="00AF0D4C">
        <w:rPr>
          <w:rFonts w:eastAsiaTheme="minorEastAsia"/>
          <w:sz w:val="24"/>
          <w:szCs w:val="24"/>
        </w:rPr>
        <w:t xml:space="preserve">I would especially like to thank </w:t>
      </w:r>
      <w:r w:rsidR="00B0708F">
        <w:rPr>
          <w:rFonts w:eastAsiaTheme="minorEastAsia"/>
          <w:sz w:val="24"/>
          <w:szCs w:val="24"/>
        </w:rPr>
        <w:t xml:space="preserve">Olivier Bodenreider, Stephanie Dennis, Steve Emrick, David Hale, Lee Peters, and Rex Robison </w:t>
      </w:r>
      <w:r w:rsidRPr="00AF0D4C">
        <w:rPr>
          <w:rFonts w:eastAsiaTheme="minorEastAsia"/>
          <w:sz w:val="24"/>
          <w:szCs w:val="24"/>
        </w:rPr>
        <w:t xml:space="preserve">for their individual contributions </w:t>
      </w:r>
      <w:r w:rsidR="00B0708F">
        <w:rPr>
          <w:rFonts w:eastAsiaTheme="minorEastAsia"/>
          <w:sz w:val="24"/>
          <w:szCs w:val="24"/>
        </w:rPr>
        <w:t xml:space="preserve">to the project </w:t>
      </w:r>
      <w:r w:rsidRPr="00AF0D4C">
        <w:rPr>
          <w:rFonts w:eastAsiaTheme="minorEastAsia"/>
          <w:sz w:val="24"/>
          <w:szCs w:val="24"/>
        </w:rPr>
        <w:t xml:space="preserve">and for volunteering their time and </w:t>
      </w:r>
      <w:r w:rsidR="00B0708F">
        <w:rPr>
          <w:rFonts w:eastAsiaTheme="minorEastAsia"/>
          <w:sz w:val="24"/>
          <w:szCs w:val="24"/>
        </w:rPr>
        <w:t>expertise.</w:t>
      </w:r>
    </w:p>
    <w:p w14:paraId="6473F635" w14:textId="77777777" w:rsidR="002F7054" w:rsidRDefault="002F7054">
      <w:pPr>
        <w:rPr>
          <w:rFonts w:asciiTheme="majorHAnsi" w:eastAsiaTheme="majorEastAsia" w:hAnsiTheme="majorHAnsi" w:cs="Times New Roman"/>
          <w:b/>
          <w:bCs/>
          <w:i/>
          <w:color w:val="000000"/>
          <w:sz w:val="32"/>
          <w:szCs w:val="32"/>
        </w:rPr>
      </w:pPr>
      <w:r>
        <w:rPr>
          <w:rFonts w:asciiTheme="majorHAnsi" w:eastAsiaTheme="majorEastAsia" w:hAnsiTheme="majorHAnsi" w:cs="Times New Roman"/>
          <w:b/>
          <w:bCs/>
          <w:i/>
          <w:color w:val="000000"/>
          <w:sz w:val="32"/>
          <w:szCs w:val="32"/>
        </w:rPr>
        <w:br w:type="page"/>
      </w:r>
    </w:p>
    <w:p w14:paraId="6473F637" w14:textId="7BB83968" w:rsidR="00AF0D4C" w:rsidRPr="00274088" w:rsidRDefault="002F7054" w:rsidP="00B425DB">
      <w:pPr>
        <w:pStyle w:val="NewH1"/>
        <w:spacing w:after="360"/>
      </w:pPr>
      <w:r w:rsidRPr="00B425DB">
        <w:lastRenderedPageBreak/>
        <w:t>ABSTRACT</w:t>
      </w:r>
    </w:p>
    <w:p w14:paraId="6473F638" w14:textId="77777777" w:rsidR="00192350" w:rsidRPr="00AF0D4C" w:rsidRDefault="00192350" w:rsidP="00B425DB">
      <w:pPr>
        <w:pStyle w:val="NewH2"/>
      </w:pPr>
      <w:r w:rsidRPr="00B425DB">
        <w:t>OBJECTIVE</w:t>
      </w:r>
      <w:r w:rsidRPr="00AF0D4C">
        <w:t>:</w:t>
      </w:r>
    </w:p>
    <w:p w14:paraId="02F664DA" w14:textId="77777777" w:rsidR="00274088" w:rsidRDefault="00192350" w:rsidP="00B425DB">
      <w:pPr>
        <w:pStyle w:val="NewP"/>
        <w:spacing w:after="100" w:afterAutospacing="1"/>
      </w:pPr>
      <w:r w:rsidRPr="00192350">
        <w:t>NLM has created over 20 APIs that provide access to many of its different datasets. While these APIs have been collected and catalogued for users, documentation of these APIs has not been standardized. The purpose of this project is to assess the need for the development of a set of guidelines or best prac</w:t>
      </w:r>
      <w:r w:rsidR="00274088">
        <w:t>tices for documenting NLM APIs.</w:t>
      </w:r>
    </w:p>
    <w:p w14:paraId="6473F639" w14:textId="0DB3241A" w:rsidR="00192350" w:rsidRPr="00192350" w:rsidRDefault="00192350" w:rsidP="00B425DB">
      <w:pPr>
        <w:pStyle w:val="NewH2"/>
        <w:rPr>
          <w:sz w:val="24"/>
          <w:szCs w:val="24"/>
        </w:rPr>
      </w:pPr>
      <w:r w:rsidRPr="00AF0D4C">
        <w:t>METHODS:</w:t>
      </w:r>
    </w:p>
    <w:p w14:paraId="6DF6DE24" w14:textId="77777777" w:rsidR="00274088" w:rsidRDefault="00192350" w:rsidP="00B425DB">
      <w:pPr>
        <w:pStyle w:val="NewP"/>
        <w:spacing w:after="100" w:afterAutospacing="1"/>
      </w:pPr>
      <w:r w:rsidRPr="00192350">
        <w:t>I conducted a SWOT analysis of documentation to highlight its importance and determine how an assessment of documentation practices could specifically benefit NLM. I then examined the documentation practices of each NLM API and ran comparisons between them to find common elements. I also conducted interviews with NLM developers to ascertain their perspectives on good documentation and guidelines. Concurrently, I conducted an environmental scan of the documentation practices of external organizations and reviewed developer blogs, in order to gain a comprehensive perspective of the cu</w:t>
      </w:r>
      <w:r w:rsidR="00274088">
        <w:t xml:space="preserve">rrent trends in documentation. </w:t>
      </w:r>
    </w:p>
    <w:p w14:paraId="6473F63A" w14:textId="32B4FDCB" w:rsidR="00192350" w:rsidRPr="00192350" w:rsidRDefault="00192350" w:rsidP="00B425DB">
      <w:pPr>
        <w:pStyle w:val="NewH2"/>
        <w:rPr>
          <w:sz w:val="24"/>
          <w:szCs w:val="24"/>
        </w:rPr>
      </w:pPr>
      <w:r w:rsidRPr="00AF0D4C">
        <w:t>RESULTS:</w:t>
      </w:r>
    </w:p>
    <w:p w14:paraId="41547C4F" w14:textId="77777777" w:rsidR="00274088" w:rsidRDefault="00192350" w:rsidP="00B425DB">
      <w:pPr>
        <w:pStyle w:val="NewP"/>
        <w:spacing w:after="100" w:afterAutospacing="1"/>
      </w:pPr>
      <w:r w:rsidRPr="00192350">
        <w:t xml:space="preserve">The SWOT analysis determined that well-documented APIs would increase the likelihood of platform adoption and reduce the cost of support, as well as serve as marketing tools for the datasets. Common documentation elements for NLM APIs included overviews, usage guidelines, and code samples. API developers at NLM generally agreed that some guidelines would be beneficial in terms of consistency, navigation, and ease of use. The environmental scan showed that there are no established industry standards, yet there were many documentation practices common across well-designed APIs that NLM could adopt. </w:t>
      </w:r>
      <w:r w:rsidR="00411B4D">
        <w:t xml:space="preserve">Each of these research methods assisted in the development of a set of </w:t>
      </w:r>
      <w:r w:rsidR="00EB0E85">
        <w:t>fifteen</w:t>
      </w:r>
      <w:r w:rsidR="00411B4D">
        <w:t xml:space="preserve"> </w:t>
      </w:r>
      <w:r w:rsidR="00362DA5">
        <w:t xml:space="preserve">elements to be included and serve as a set of </w:t>
      </w:r>
      <w:r w:rsidR="00411B4D">
        <w:t>guidelines for documentation, based on best practices.</w:t>
      </w:r>
    </w:p>
    <w:p w14:paraId="6473F63B" w14:textId="6131B605" w:rsidR="00192350" w:rsidRPr="00192350" w:rsidRDefault="00192350" w:rsidP="00B425DB">
      <w:pPr>
        <w:pStyle w:val="NewH2"/>
        <w:rPr>
          <w:sz w:val="24"/>
          <w:szCs w:val="24"/>
        </w:rPr>
      </w:pPr>
      <w:r w:rsidRPr="00AF0D4C">
        <w:t>DISCUSSION:</w:t>
      </w:r>
    </w:p>
    <w:p w14:paraId="6473F63D" w14:textId="02619043" w:rsidR="00274088" w:rsidRDefault="00192350" w:rsidP="00B425DB">
      <w:pPr>
        <w:pStyle w:val="NewP"/>
      </w:pPr>
      <w:r w:rsidRPr="00192350">
        <w:t xml:space="preserve">Based on this research, it would be beneficial to NLM API developers to </w:t>
      </w:r>
      <w:r w:rsidR="00411B4D">
        <w:t>adhere to this</w:t>
      </w:r>
      <w:r w:rsidRPr="00192350">
        <w:t xml:space="preserve"> set of</w:t>
      </w:r>
      <w:r w:rsidR="00411B4D">
        <w:t xml:space="preserve"> guidelines for documentation. Additionally, I</w:t>
      </w:r>
      <w:r w:rsidRPr="00192350">
        <w:t xml:space="preserve"> recommend the formation of an API developer working group within NLM to use and promote these guidelines, as well as discuss future opportunities for API development.  </w:t>
      </w:r>
      <w:r w:rsidR="00274088">
        <w:br w:type="page"/>
      </w:r>
    </w:p>
    <w:p w14:paraId="6473F63F" w14:textId="2A83444A" w:rsidR="005F4FB3" w:rsidRPr="00274088" w:rsidRDefault="00096142" w:rsidP="00B425DB">
      <w:pPr>
        <w:keepNext/>
        <w:keepLines/>
        <w:spacing w:before="200" w:after="240"/>
        <w:outlineLvl w:val="1"/>
        <w:rPr>
          <w:rFonts w:asciiTheme="majorHAnsi" w:eastAsiaTheme="majorEastAsia" w:hAnsiTheme="majorHAnsi" w:cs="Times New Roman"/>
          <w:b/>
          <w:bCs/>
          <w:i/>
          <w:color w:val="000000"/>
          <w:sz w:val="32"/>
          <w:szCs w:val="32"/>
        </w:rPr>
      </w:pPr>
      <w:r>
        <w:rPr>
          <w:rFonts w:asciiTheme="majorHAnsi" w:eastAsiaTheme="majorEastAsia" w:hAnsiTheme="majorHAnsi" w:cs="Times New Roman"/>
          <w:b/>
          <w:bCs/>
          <w:i/>
          <w:color w:val="000000"/>
          <w:sz w:val="32"/>
          <w:szCs w:val="32"/>
        </w:rPr>
        <w:lastRenderedPageBreak/>
        <w:t>INTRODUCTION</w:t>
      </w:r>
    </w:p>
    <w:p w14:paraId="6473F640" w14:textId="77777777" w:rsidR="003970E3" w:rsidRDefault="00CA07CD" w:rsidP="00B425DB">
      <w:pPr>
        <w:pStyle w:val="NewP"/>
      </w:pPr>
      <w:r>
        <w:t xml:space="preserve">APIs are becoming especially important in the </w:t>
      </w:r>
      <w:r w:rsidR="00411B4D">
        <w:t>F</w:t>
      </w:r>
      <w:r>
        <w:t xml:space="preserve">ederal government thanks in part to the Digital Government Strategy and an increased initiative in the White House towards creating a more open and accessible government platform. The Digital Government Strategy enlists an “information-centric” approach, in that it </w:t>
      </w:r>
      <w:r w:rsidR="00AB2392">
        <w:t xml:space="preserve">focuses on the treatment of content as data that can be retrieved, downloaded, indexed, searched, and manipulated, all while maintaining interoperability and openness to public consumers. One way to make data open is to create </w:t>
      </w:r>
      <w:r w:rsidR="005F4FB3">
        <w:t>Application Programming Interfaces (</w:t>
      </w:r>
      <w:r w:rsidR="00AB2392">
        <w:t>APIs</w:t>
      </w:r>
      <w:r w:rsidR="005F4FB3">
        <w:t>)</w:t>
      </w:r>
      <w:r w:rsidR="00E93F2D">
        <w:t>,</w:t>
      </w:r>
      <w:r w:rsidR="00AB2392">
        <w:t xml:space="preserve"> which provide access to data within a user’s own application by using specific program</w:t>
      </w:r>
      <w:r w:rsidR="003714A3">
        <w:t xml:space="preserve"> calls for consumption and presentation.</w:t>
      </w:r>
      <w:r w:rsidR="00E93F2D">
        <w:t xml:space="preserve"> </w:t>
      </w:r>
    </w:p>
    <w:p w14:paraId="6473F641" w14:textId="77777777" w:rsidR="005F4FB3" w:rsidRDefault="005F4FB3" w:rsidP="00B425DB">
      <w:pPr>
        <w:pStyle w:val="NewP"/>
      </w:pPr>
      <w:r w:rsidRPr="005F4FB3">
        <w:t>APIs are</w:t>
      </w:r>
      <w:r w:rsidRPr="007D3B94">
        <w:t xml:space="preserve"> sets of routines</w:t>
      </w:r>
      <w:r>
        <w:t xml:space="preserve"> and protocols for building useful software applications. They form ways for two computer applications to communicate over a network using a common language.</w:t>
      </w:r>
      <w:r w:rsidR="00192350">
        <w:t xml:space="preserve"> They also allow applications to communicate directly with a data source to retrieve and manipulate data without having to download the data source locally. At the most basic level, APIs allow a product or service to talk to other products or services, allowing for the opening up </w:t>
      </w:r>
      <w:r w:rsidR="00D27451">
        <w:t xml:space="preserve">of data and functionality to other developers and users. Increasingly it is the way in which organizations exchange data and services. </w:t>
      </w:r>
      <w:r>
        <w:t xml:space="preserve">APIs differ from web sites in that, rather than simply providing snapshots of government information, they decouple information from presentation by providing functionality to the data in a machine-readable format. In this way, the implementation of the data and API may change, and the interface remains consistent. </w:t>
      </w:r>
    </w:p>
    <w:p w14:paraId="6473F642" w14:textId="77777777" w:rsidR="002C2E28" w:rsidRDefault="002C2E28" w:rsidP="00B425DB">
      <w:pPr>
        <w:pStyle w:val="NewP"/>
      </w:pPr>
      <w:r>
        <w:t xml:space="preserve">APIs provide users access to data without the need for another application to serve that data. Users of APIs can make data calls and consume the data or present it in their own applications. This makes the data more open. Designing for openness and embracing the use of APIs will enable the government to more easily deliver information and services while making data accessible and usable. According to </w:t>
      </w:r>
      <w:r w:rsidR="00A35515">
        <w:t>the good practices developed by the participants of a usability testing program hosted by the General Services Administration (including an API development team from NIH), usability is dependent on a number of factors, including quality design and clear, consistent documentation.</w:t>
      </w:r>
    </w:p>
    <w:p w14:paraId="6473F643" w14:textId="77777777" w:rsidR="005F4FB3" w:rsidRDefault="005F4FB3" w:rsidP="00B425DB">
      <w:pPr>
        <w:pStyle w:val="NewP"/>
      </w:pPr>
      <w:r>
        <w:t xml:space="preserve">While the </w:t>
      </w:r>
      <w:r w:rsidR="00411B4D">
        <w:t>F</w:t>
      </w:r>
      <w:r>
        <w:t xml:space="preserve">ederal government has realized the potential usefulness of APIs, the Office of Management and Budget (OMB) has yet to develop and publish a comprehensive policy for open data, content, and APIs which would officially dictate how to open </w:t>
      </w:r>
      <w:r w:rsidR="00411B4D">
        <w:t>F</w:t>
      </w:r>
      <w:r>
        <w:t>ederal data effectively and accessibly. Nor has the OMB established a set of guidelines or best practices for API documentation.</w:t>
      </w:r>
      <w:r w:rsidRPr="005F4FB3">
        <w:t xml:space="preserve"> </w:t>
      </w:r>
    </w:p>
    <w:p w14:paraId="6473F644" w14:textId="77777777" w:rsidR="005F4FB3" w:rsidRDefault="005F4FB3" w:rsidP="00B425DB">
      <w:pPr>
        <w:pStyle w:val="NewP"/>
      </w:pPr>
      <w:r>
        <w:lastRenderedPageBreak/>
        <w:t xml:space="preserve">NLM has over 20 APIs that provide access to many of its different datasets. While these APIs have been collected and catalogued for users, documentation of these APIs, including type, methods, outputs, etc., has not been standardized. The purpose of this project is to address the need for a set of guidelines/best practices for documenting NLM APIs, incorporating usability standards and addressing HHS 508 and plain language requirements. </w:t>
      </w:r>
    </w:p>
    <w:p w14:paraId="6473F645" w14:textId="77777777" w:rsidR="00F178B5" w:rsidRPr="007D3B94" w:rsidRDefault="00F178B5" w:rsidP="00B425DB">
      <w:pPr>
        <w:pStyle w:val="NewP"/>
        <w:rPr>
          <w:rFonts w:asciiTheme="majorHAnsi" w:hAnsiTheme="majorHAnsi"/>
          <w:b/>
          <w:i/>
          <w:sz w:val="32"/>
          <w:szCs w:val="32"/>
        </w:rPr>
      </w:pPr>
      <w:r w:rsidRPr="007D3B94">
        <w:rPr>
          <w:rFonts w:asciiTheme="majorHAnsi" w:hAnsiTheme="majorHAnsi"/>
          <w:b/>
          <w:i/>
          <w:sz w:val="32"/>
          <w:szCs w:val="32"/>
        </w:rPr>
        <w:br w:type="page"/>
      </w:r>
    </w:p>
    <w:p w14:paraId="6473F646" w14:textId="77777777" w:rsidR="00CC722A" w:rsidRDefault="00F178B5" w:rsidP="00B425DB">
      <w:pPr>
        <w:pStyle w:val="NewH1"/>
        <w:spacing w:after="240"/>
      </w:pPr>
      <w:r w:rsidRPr="00F178B5">
        <w:lastRenderedPageBreak/>
        <w:t>METHODOLOGY</w:t>
      </w:r>
    </w:p>
    <w:p w14:paraId="6473F647" w14:textId="77777777" w:rsidR="002D3CB3" w:rsidRPr="002D3CB3" w:rsidRDefault="00CC4A43" w:rsidP="000D70EC">
      <w:pPr>
        <w:pStyle w:val="NewP"/>
        <w:spacing w:after="240"/>
      </w:pPr>
      <w:r>
        <w:t>A</w:t>
      </w:r>
      <w:r w:rsidR="002D3CB3">
        <w:t xml:space="preserve"> SWOT analysis</w:t>
      </w:r>
      <w:r>
        <w:t xml:space="preserve"> was conducted in order</w:t>
      </w:r>
      <w:r w:rsidR="002D3CB3">
        <w:t xml:space="preserve"> to determine why documentation </w:t>
      </w:r>
      <w:r>
        <w:t xml:space="preserve">should be improved </w:t>
      </w:r>
      <w:r w:rsidR="002D3CB3">
        <w:t xml:space="preserve">and to find out how a possible restructuring of practices could benefit NLM specifically. </w:t>
      </w:r>
      <w:r>
        <w:t>A</w:t>
      </w:r>
      <w:r w:rsidR="002D3CB3">
        <w:t>n analysis of NLM’s API documentation</w:t>
      </w:r>
      <w:r>
        <w:t xml:space="preserve"> was then performed;</w:t>
      </w:r>
      <w:r w:rsidR="002D3CB3">
        <w:t xml:space="preserve"> </w:t>
      </w:r>
      <w:r>
        <w:t>so as</w:t>
      </w:r>
      <w:r w:rsidR="002D3CB3">
        <w:t xml:space="preserve"> to determine its current state</w:t>
      </w:r>
      <w:r>
        <w:t>,</w:t>
      </w:r>
      <w:r w:rsidR="002D3CB3">
        <w:t xml:space="preserve"> </w:t>
      </w:r>
      <w:r>
        <w:t>as well as see</w:t>
      </w:r>
      <w:r w:rsidR="002D3CB3">
        <w:t xml:space="preserve"> how it compares to what should be included, based on current trends. </w:t>
      </w:r>
      <w:r>
        <w:t xml:space="preserve">Developers </w:t>
      </w:r>
      <w:r w:rsidR="002D3CB3">
        <w:t>of some of NLM’s APIs</w:t>
      </w:r>
      <w:r>
        <w:t xml:space="preserve"> were then interviewed</w:t>
      </w:r>
      <w:r w:rsidR="002D3CB3">
        <w:t xml:space="preserve"> to ascertain their perspectives on the </w:t>
      </w:r>
      <w:r>
        <w:t>qualities of good documentation</w:t>
      </w:r>
      <w:r w:rsidR="002D3CB3">
        <w:t xml:space="preserve"> </w:t>
      </w:r>
      <w:r w:rsidR="002D3CB3" w:rsidRPr="000D70EC">
        <w:t>and</w:t>
      </w:r>
      <w:r w:rsidR="002D3CB3">
        <w:t xml:space="preserve"> see if they felt there was a need for the development of gu</w:t>
      </w:r>
      <w:r>
        <w:t>idelines. Throughout all this,</w:t>
      </w:r>
      <w:r w:rsidR="002D3CB3">
        <w:t xml:space="preserve"> concurrently </w:t>
      </w:r>
      <w:r>
        <w:t>executed was</w:t>
      </w:r>
      <w:r w:rsidR="002D3CB3">
        <w:t xml:space="preserve"> an environmental scan of the documentation practices of external organizations and reviewed developer blogs, in order to find what documentation practices have been adopted by successful APIs outside NLM.</w:t>
      </w:r>
    </w:p>
    <w:p w14:paraId="6473F648" w14:textId="77777777" w:rsidR="008416D6" w:rsidRPr="00A13C2E" w:rsidRDefault="008416D6" w:rsidP="00B425DB">
      <w:pPr>
        <w:pStyle w:val="NewH1"/>
        <w:spacing w:after="120"/>
        <w:rPr>
          <w:b w:val="0"/>
        </w:rPr>
      </w:pPr>
      <w:r w:rsidRPr="00A13C2E">
        <w:rPr>
          <w:b w:val="0"/>
        </w:rPr>
        <w:t>SWOT ANALYSIS / STRENGTHS AND WEAKNESSES</w:t>
      </w:r>
    </w:p>
    <w:p w14:paraId="6473F64A" w14:textId="08DF8D7F" w:rsidR="00241D75" w:rsidRPr="00274088" w:rsidRDefault="00CC4A43" w:rsidP="00B425DB">
      <w:pPr>
        <w:pStyle w:val="NewP"/>
        <w:spacing w:before="0"/>
        <w:rPr>
          <w:b/>
        </w:rPr>
      </w:pPr>
      <w:r>
        <w:t>The project started</w:t>
      </w:r>
      <w:r w:rsidR="008416D6">
        <w:t xml:space="preserve"> focusing on the purpose of investigating documentation. Why should </w:t>
      </w:r>
      <w:r>
        <w:t>there be an interest</w:t>
      </w:r>
      <w:r w:rsidR="008416D6">
        <w:t xml:space="preserve"> in improving NLM’s documentation? How could an examination and possible restructuring of current documentation practices benefit NLM? A SWOT analysis approach was originally considered for each of the APIs</w:t>
      </w:r>
      <w:r w:rsidR="00D10FA2">
        <w:t xml:space="preserve"> individually</w:t>
      </w:r>
      <w:r w:rsidR="008416D6">
        <w:t>; however it became clear that the opportunities and threats for each remained largely similar</w:t>
      </w:r>
      <w:r w:rsidR="00D10FA2">
        <w:t xml:space="preserve"> across the APIs</w:t>
      </w:r>
      <w:r w:rsidR="008416D6">
        <w:t xml:space="preserve">. Therefore, a SWOT analysis of API documentation as a whole, derived from group discussion, served as a guidepost for evaluation. </w:t>
      </w:r>
      <w:r w:rsidR="00744411">
        <w:t xml:space="preserve">There was a great deal of collaborative debate regarding </w:t>
      </w:r>
      <w:r w:rsidR="006B2303">
        <w:t xml:space="preserve">what would be the strengths and opportunities of well-documented APIs, as well as what would be the perceived weaknesses and threats of poorly-documented APIs. </w:t>
      </w:r>
    </w:p>
    <w:p w14:paraId="6473F64B" w14:textId="77777777" w:rsidR="00EC0CB5" w:rsidRPr="00A13C2E" w:rsidRDefault="00241D75" w:rsidP="00B425DB">
      <w:pPr>
        <w:pStyle w:val="NewH1"/>
        <w:spacing w:after="240"/>
        <w:rPr>
          <w:b w:val="0"/>
        </w:rPr>
      </w:pPr>
      <w:r w:rsidRPr="00A13C2E">
        <w:rPr>
          <w:b w:val="0"/>
        </w:rPr>
        <w:t xml:space="preserve">NLM API </w:t>
      </w:r>
      <w:r w:rsidR="003A5783" w:rsidRPr="00A13C2E">
        <w:rPr>
          <w:b w:val="0"/>
        </w:rPr>
        <w:t xml:space="preserve">COMMON </w:t>
      </w:r>
      <w:r w:rsidRPr="00A13C2E">
        <w:rPr>
          <w:b w:val="0"/>
        </w:rPr>
        <w:t>DOCUMENTATION</w:t>
      </w:r>
      <w:r w:rsidR="003A5783" w:rsidRPr="00A13C2E">
        <w:rPr>
          <w:b w:val="0"/>
        </w:rPr>
        <w:t xml:space="preserve"> ELEMENTS</w:t>
      </w:r>
    </w:p>
    <w:p w14:paraId="6473F64C" w14:textId="77777777" w:rsidR="00241D75" w:rsidRDefault="003970E3" w:rsidP="00B425DB">
      <w:pPr>
        <w:pStyle w:val="NewP"/>
        <w:rPr>
          <w:b/>
        </w:rPr>
      </w:pPr>
      <w:r>
        <w:t xml:space="preserve">In considering the need for the development of a set of guidelines or best practices for NLM API </w:t>
      </w:r>
      <w:r w:rsidR="006B2303">
        <w:t xml:space="preserve">documentation, it </w:t>
      </w:r>
      <w:r w:rsidR="00A22DB4">
        <w:t>was deemed</w:t>
      </w:r>
      <w:r w:rsidR="006B2303">
        <w:t xml:space="preserve"> appropriate </w:t>
      </w:r>
      <w:r>
        <w:t>to gain a solid understanding of current documentation practices within NLM.</w:t>
      </w:r>
      <w:r w:rsidR="00241D75">
        <w:t xml:space="preserve"> </w:t>
      </w:r>
      <w:r w:rsidR="00A22DB4">
        <w:t>This was done by accessing</w:t>
      </w:r>
      <w:r w:rsidR="00241D75">
        <w:t xml:space="preserve"> the home page of NLM’s APIs at </w:t>
      </w:r>
      <w:hyperlink r:id="rId11" w:history="1">
        <w:r w:rsidR="00241D75" w:rsidRPr="002E5F1D">
          <w:rPr>
            <w:rStyle w:val="Hyperlink"/>
            <w:rFonts w:eastAsia="Times New Roman"/>
          </w:rPr>
          <w:t>http://www.nlm.nih.gov/api</w:t>
        </w:r>
      </w:hyperlink>
      <w:r w:rsidR="00241D75">
        <w:t>, which lists each of the 25 APIs and provides a description of the nature of the data in each API, as well as links to both documentation pages and their corresponding web interfaces.</w:t>
      </w:r>
      <w:r>
        <w:t xml:space="preserve"> </w:t>
      </w:r>
      <w:r w:rsidR="00A22DB4">
        <w:t xml:space="preserve">The </w:t>
      </w:r>
      <w:r w:rsidR="006B2303">
        <w:t>documentation provided for each of NLM’s APIs</w:t>
      </w:r>
      <w:r w:rsidR="00A22DB4">
        <w:t xml:space="preserve"> was examined</w:t>
      </w:r>
      <w:r w:rsidR="006B2303">
        <w:t xml:space="preserve">, noting the elements the developers included. </w:t>
      </w:r>
      <w:r w:rsidR="00F77FDA">
        <w:t>Then a cross-comparison of elements served</w:t>
      </w:r>
      <w:r>
        <w:t xml:space="preserve"> to find the co</w:t>
      </w:r>
      <w:r w:rsidR="00EC0CB5">
        <w:t>mmon elements seen in the documentation</w:t>
      </w:r>
      <w:r>
        <w:t xml:space="preserve"> of </w:t>
      </w:r>
      <w:r w:rsidR="00A356CE">
        <w:t>NLM</w:t>
      </w:r>
      <w:r>
        <w:t xml:space="preserve"> APIs</w:t>
      </w:r>
      <w:r w:rsidR="00A356CE">
        <w:t xml:space="preserve">. This was done by scoring each API on the inclusion or exclusion of various documentation elements, such as overview, usage guidelines, and code samples. Scoring in this manner served to highlight the elements most likely to be perceived as </w:t>
      </w:r>
      <w:r w:rsidR="007B2688">
        <w:t>necessary</w:t>
      </w:r>
      <w:r>
        <w:t xml:space="preserve">, under the assumption that more commonly used elements were indicative of </w:t>
      </w:r>
      <w:r w:rsidR="00A356CE">
        <w:t>how important they are perceived in overall API documentation</w:t>
      </w:r>
      <w:r w:rsidR="00241D75">
        <w:t xml:space="preserve"> by developers</w:t>
      </w:r>
      <w:r w:rsidR="007B2688">
        <w:t>.</w:t>
      </w:r>
    </w:p>
    <w:p w14:paraId="6473F64D" w14:textId="77777777" w:rsidR="00692D69" w:rsidRPr="00A13C2E" w:rsidRDefault="00692D69" w:rsidP="00B425DB">
      <w:pPr>
        <w:pStyle w:val="NewH1"/>
        <w:rPr>
          <w:b w:val="0"/>
        </w:rPr>
      </w:pPr>
      <w:r w:rsidRPr="00A13C2E">
        <w:rPr>
          <w:b w:val="0"/>
        </w:rPr>
        <w:lastRenderedPageBreak/>
        <w:t>INTERVIEWS WITH NLM API DEVELOPERS</w:t>
      </w:r>
    </w:p>
    <w:p w14:paraId="6473F64E" w14:textId="77777777" w:rsidR="00692D69" w:rsidRPr="00CC722A" w:rsidRDefault="00692D69" w:rsidP="000D70EC">
      <w:pPr>
        <w:pStyle w:val="NewP"/>
      </w:pPr>
      <w:r w:rsidRPr="00CC722A">
        <w:t xml:space="preserve">After </w:t>
      </w:r>
      <w:r w:rsidR="003A5783">
        <w:t xml:space="preserve">all of the internal analysis, it was determined </w:t>
      </w:r>
      <w:r w:rsidRPr="00CC722A">
        <w:t xml:space="preserve">that it would be beneficial to </w:t>
      </w:r>
      <w:r w:rsidR="003A5783">
        <w:t xml:space="preserve">meet </w:t>
      </w:r>
      <w:r w:rsidRPr="00CC722A">
        <w:t xml:space="preserve">with some of the API developers here at NLM to discuss their impressions on the necessity and feasibility of the development of a set of </w:t>
      </w:r>
      <w:r w:rsidRPr="000D70EC">
        <w:t>guidelines</w:t>
      </w:r>
      <w:r w:rsidRPr="00CC722A">
        <w:t xml:space="preserve"> or best practices for documentation. </w:t>
      </w:r>
      <w:r w:rsidR="00F77FDA">
        <w:t xml:space="preserve">These NLM API developers included </w:t>
      </w:r>
      <w:r w:rsidR="001457A4">
        <w:t xml:space="preserve">Olivier Bodenreider and Lee Peters for RxNorm, RxTerms, and the NDF-RT APIs, Stephanie Dennis and Rex Robison for the MedlinePlus and MedlinePlus Connect APIs, Steve Emrick for the UMLS Terminology Services API, and David Hale for the Pillbox beta API. </w:t>
      </w:r>
      <w:r w:rsidR="00F77FDA">
        <w:t>They</w:t>
      </w:r>
      <w:r w:rsidR="001457A4">
        <w:t xml:space="preserve"> discussed trends in documentation and the concepts of standards. Each </w:t>
      </w:r>
      <w:r w:rsidR="003A5783">
        <w:t>of the developers</w:t>
      </w:r>
      <w:r w:rsidR="001457A4">
        <w:t xml:space="preserve"> also demonstrated some of the unique features of their individual APIs. This is a sa</w:t>
      </w:r>
      <w:r w:rsidR="00F77FDA">
        <w:t>mpling of some of the questions</w:t>
      </w:r>
      <w:r w:rsidR="001457A4">
        <w:t xml:space="preserve"> asked:</w:t>
      </w:r>
    </w:p>
    <w:p w14:paraId="6473F64F" w14:textId="77777777" w:rsidR="00692D69" w:rsidRPr="00CF0029" w:rsidRDefault="00692D69" w:rsidP="00692D69">
      <w:pPr>
        <w:pStyle w:val="ListParagraph"/>
        <w:numPr>
          <w:ilvl w:val="0"/>
          <w:numId w:val="2"/>
        </w:numPr>
        <w:spacing w:before="100" w:beforeAutospacing="1" w:after="100" w:afterAutospacing="1" w:line="240" w:lineRule="auto"/>
        <w:rPr>
          <w:rFonts w:eastAsia="Times New Roman" w:cs="Times New Roman"/>
          <w:color w:val="000000"/>
          <w:sz w:val="24"/>
          <w:szCs w:val="24"/>
        </w:rPr>
      </w:pPr>
      <w:r w:rsidRPr="00CF0029">
        <w:rPr>
          <w:rFonts w:eastAsia="Times New Roman" w:cs="Times New Roman"/>
          <w:color w:val="000000"/>
          <w:sz w:val="24"/>
          <w:szCs w:val="24"/>
        </w:rPr>
        <w:t>Why did you decide to build an API?</w:t>
      </w:r>
    </w:p>
    <w:p w14:paraId="6473F650" w14:textId="77777777" w:rsidR="00692D69" w:rsidRPr="00CF0029" w:rsidRDefault="00692D69" w:rsidP="00692D69">
      <w:pPr>
        <w:pStyle w:val="ListParagraph"/>
        <w:numPr>
          <w:ilvl w:val="0"/>
          <w:numId w:val="2"/>
        </w:numPr>
        <w:spacing w:before="100" w:beforeAutospacing="1" w:after="100" w:afterAutospacing="1" w:line="240" w:lineRule="auto"/>
        <w:rPr>
          <w:rFonts w:eastAsia="Times New Roman" w:cs="Times New Roman"/>
          <w:color w:val="000000"/>
          <w:sz w:val="24"/>
          <w:szCs w:val="24"/>
        </w:rPr>
      </w:pPr>
      <w:r w:rsidRPr="00CF0029">
        <w:rPr>
          <w:rFonts w:eastAsia="Times New Roman" w:cs="Times New Roman"/>
          <w:color w:val="000000"/>
          <w:sz w:val="24"/>
          <w:szCs w:val="24"/>
        </w:rPr>
        <w:t>What was the API development process like?</w:t>
      </w:r>
    </w:p>
    <w:p w14:paraId="6473F651" w14:textId="77777777" w:rsidR="00692D69" w:rsidRPr="00CF0029" w:rsidRDefault="00692D69" w:rsidP="00692D69">
      <w:pPr>
        <w:pStyle w:val="ListParagraph"/>
        <w:numPr>
          <w:ilvl w:val="0"/>
          <w:numId w:val="2"/>
        </w:numPr>
        <w:spacing w:before="100" w:beforeAutospacing="1" w:after="100" w:afterAutospacing="1" w:line="240" w:lineRule="auto"/>
        <w:rPr>
          <w:rFonts w:eastAsia="Times New Roman" w:cs="Times New Roman"/>
          <w:color w:val="000000"/>
          <w:sz w:val="24"/>
          <w:szCs w:val="24"/>
        </w:rPr>
      </w:pPr>
      <w:r w:rsidRPr="00CF0029">
        <w:rPr>
          <w:rFonts w:eastAsia="Times New Roman" w:cs="Times New Roman"/>
          <w:color w:val="000000"/>
          <w:sz w:val="24"/>
          <w:szCs w:val="24"/>
        </w:rPr>
        <w:t>Who is using your API? Do you keep track of usage statistics?</w:t>
      </w:r>
    </w:p>
    <w:p w14:paraId="6473F652" w14:textId="77777777" w:rsidR="00692D69" w:rsidRPr="00CF0029" w:rsidRDefault="00692D69" w:rsidP="00692D69">
      <w:pPr>
        <w:pStyle w:val="ListParagraph"/>
        <w:numPr>
          <w:ilvl w:val="0"/>
          <w:numId w:val="2"/>
        </w:numPr>
        <w:spacing w:before="100" w:beforeAutospacing="1" w:after="100" w:afterAutospacing="1" w:line="240" w:lineRule="auto"/>
        <w:rPr>
          <w:rFonts w:eastAsia="Times New Roman" w:cs="Times New Roman"/>
          <w:color w:val="000000"/>
          <w:sz w:val="24"/>
          <w:szCs w:val="24"/>
        </w:rPr>
      </w:pPr>
      <w:r w:rsidRPr="00CF0029">
        <w:rPr>
          <w:rFonts w:eastAsia="Times New Roman" w:cs="Times New Roman"/>
          <w:color w:val="000000"/>
          <w:sz w:val="24"/>
          <w:szCs w:val="24"/>
        </w:rPr>
        <w:t>Who wrote the documentation for your API?</w:t>
      </w:r>
    </w:p>
    <w:p w14:paraId="6473F653" w14:textId="77777777" w:rsidR="00692D69" w:rsidRPr="00CF0029" w:rsidRDefault="00692D69" w:rsidP="00692D69">
      <w:pPr>
        <w:pStyle w:val="ListParagraph"/>
        <w:numPr>
          <w:ilvl w:val="0"/>
          <w:numId w:val="2"/>
        </w:numPr>
        <w:spacing w:before="100" w:beforeAutospacing="1" w:after="100" w:afterAutospacing="1" w:line="240" w:lineRule="auto"/>
        <w:rPr>
          <w:rFonts w:eastAsia="Times New Roman" w:cs="Times New Roman"/>
          <w:color w:val="000000"/>
          <w:sz w:val="24"/>
          <w:szCs w:val="24"/>
        </w:rPr>
      </w:pPr>
      <w:r w:rsidRPr="00CF0029">
        <w:rPr>
          <w:rFonts w:eastAsia="Times New Roman" w:cs="Times New Roman"/>
          <w:color w:val="000000"/>
          <w:sz w:val="24"/>
          <w:szCs w:val="24"/>
        </w:rPr>
        <w:t>How did you approach writing the documentation? Did you follow a documentation structure you had seen before, consult a style guide, etc.?</w:t>
      </w:r>
    </w:p>
    <w:p w14:paraId="6473F654" w14:textId="77777777" w:rsidR="00692D69" w:rsidRPr="00CF0029" w:rsidRDefault="00692D69" w:rsidP="00692D69">
      <w:pPr>
        <w:pStyle w:val="ListParagraph"/>
        <w:numPr>
          <w:ilvl w:val="0"/>
          <w:numId w:val="2"/>
        </w:numPr>
        <w:spacing w:before="100" w:beforeAutospacing="1" w:after="100" w:afterAutospacing="1" w:line="240" w:lineRule="auto"/>
        <w:rPr>
          <w:rFonts w:eastAsia="Times New Roman" w:cs="Times New Roman"/>
          <w:color w:val="000000"/>
          <w:sz w:val="24"/>
          <w:szCs w:val="24"/>
        </w:rPr>
      </w:pPr>
      <w:r w:rsidRPr="00CF0029">
        <w:rPr>
          <w:rFonts w:eastAsia="Times New Roman" w:cs="Times New Roman"/>
          <w:color w:val="000000"/>
          <w:sz w:val="24"/>
          <w:szCs w:val="24"/>
        </w:rPr>
        <w:t>What components are essential in good documentation?</w:t>
      </w:r>
    </w:p>
    <w:p w14:paraId="6473F655" w14:textId="77777777" w:rsidR="00692D69" w:rsidRPr="00CF0029" w:rsidRDefault="00692D69" w:rsidP="00692D69">
      <w:pPr>
        <w:pStyle w:val="ListParagraph"/>
        <w:numPr>
          <w:ilvl w:val="0"/>
          <w:numId w:val="2"/>
        </w:numPr>
        <w:spacing w:before="100" w:beforeAutospacing="1" w:after="100" w:afterAutospacing="1" w:line="240" w:lineRule="auto"/>
        <w:rPr>
          <w:rFonts w:eastAsia="Times New Roman" w:cs="Times New Roman"/>
          <w:color w:val="000000"/>
          <w:sz w:val="24"/>
          <w:szCs w:val="24"/>
        </w:rPr>
      </w:pPr>
      <w:r w:rsidRPr="00CF0029">
        <w:rPr>
          <w:rFonts w:eastAsia="Times New Roman" w:cs="Times New Roman"/>
          <w:color w:val="000000"/>
          <w:sz w:val="24"/>
          <w:szCs w:val="24"/>
        </w:rPr>
        <w:t>Do you think there is a need for the development of a set of best practices for NLM API documentation?</w:t>
      </w:r>
    </w:p>
    <w:p w14:paraId="6473F656" w14:textId="77777777" w:rsidR="00692D69" w:rsidRPr="00A13C2E" w:rsidRDefault="00692D69" w:rsidP="00A13C2E">
      <w:pPr>
        <w:pStyle w:val="NewH1"/>
        <w:spacing w:after="240"/>
        <w:rPr>
          <w:rFonts w:ascii="Times New Roman" w:hAnsi="Times New Roman"/>
          <w:b w:val="0"/>
          <w:sz w:val="26"/>
          <w:szCs w:val="26"/>
        </w:rPr>
      </w:pPr>
      <w:r w:rsidRPr="00A13C2E">
        <w:rPr>
          <w:b w:val="0"/>
        </w:rPr>
        <w:t>ENVIRONMENTAL SCAN</w:t>
      </w:r>
    </w:p>
    <w:p w14:paraId="6473F658" w14:textId="2D4DDC5C" w:rsidR="00274088" w:rsidRDefault="00F77FDA" w:rsidP="000D70EC">
      <w:pPr>
        <w:pStyle w:val="NewP"/>
      </w:pPr>
      <w:r>
        <w:t>It would be beneficial to look at external sources outside NLM after</w:t>
      </w:r>
      <w:r w:rsidR="00692D69">
        <w:t xml:space="preserve"> looking at NLM’s own documentation practices and speaking with </w:t>
      </w:r>
      <w:r w:rsidR="003A5783">
        <w:t>API developers,</w:t>
      </w:r>
      <w:r w:rsidR="00692D69">
        <w:t xml:space="preserve"> in order to gain a more comprehensive perspective on the true importance a</w:t>
      </w:r>
      <w:r>
        <w:t>nd nature of good documentation.</w:t>
      </w:r>
      <w:r w:rsidR="00692D69">
        <w:t xml:space="preserve"> </w:t>
      </w:r>
      <w:r w:rsidR="00D57240">
        <w:t xml:space="preserve">As such, an environmental scan of </w:t>
      </w:r>
      <w:r w:rsidR="00A26001">
        <w:t xml:space="preserve">over 50 APIs from </w:t>
      </w:r>
      <w:r w:rsidR="00D57240">
        <w:t xml:space="preserve">several organizations </w:t>
      </w:r>
      <w:r>
        <w:t xml:space="preserve">was performed </w:t>
      </w:r>
      <w:r w:rsidR="00D57240">
        <w:t xml:space="preserve">to find the elements of documentation used by successful APIs. Many of the external APIs were selected for inclusion based on their </w:t>
      </w:r>
      <w:r w:rsidR="00692D69">
        <w:t>high ratings and mentions</w:t>
      </w:r>
      <w:r w:rsidR="00D57240">
        <w:t xml:space="preserve"> in </w:t>
      </w:r>
      <w:r w:rsidR="0028350D">
        <w:t xml:space="preserve">blogs and books dedicated to API development. </w:t>
      </w:r>
      <w:r w:rsidR="00411B4D">
        <w:t>APIs from private sector enterprises such as Google, Amazon, Facebook, and Twitter, as well as APIs from other Federal agencies, including the White House, NASA, and the CDC</w:t>
      </w:r>
      <w:r>
        <w:t xml:space="preserve"> were examined</w:t>
      </w:r>
      <w:r w:rsidR="00411B4D">
        <w:t>. Additionally, popular developer blogs like Programmable Web, API Ev</w:t>
      </w:r>
      <w:r>
        <w:t>angelist, github, and HowTo.gov were reviewed.</w:t>
      </w:r>
      <w:r w:rsidR="00274088">
        <w:br w:type="page"/>
      </w:r>
    </w:p>
    <w:p w14:paraId="6473F659" w14:textId="77777777" w:rsidR="00411B4D" w:rsidRDefault="00411B4D" w:rsidP="00A13C2E">
      <w:pPr>
        <w:pStyle w:val="NewH1"/>
        <w:spacing w:after="240"/>
      </w:pPr>
      <w:r>
        <w:lastRenderedPageBreak/>
        <w:t>RESULTS</w:t>
      </w:r>
    </w:p>
    <w:p w14:paraId="6473F65A" w14:textId="77777777" w:rsidR="00692D69" w:rsidRPr="00CF0029" w:rsidRDefault="00692D69" w:rsidP="00336589">
      <w:pPr>
        <w:keepNext/>
        <w:keepLines/>
        <w:outlineLvl w:val="1"/>
        <w:rPr>
          <w:rFonts w:eastAsia="Times New Roman"/>
          <w:b/>
          <w:i/>
          <w:sz w:val="32"/>
          <w:szCs w:val="32"/>
        </w:rPr>
      </w:pPr>
      <w:r w:rsidRPr="00CF0029">
        <w:rPr>
          <w:rFonts w:eastAsia="Times New Roman"/>
          <w:i/>
          <w:sz w:val="32"/>
          <w:szCs w:val="32"/>
        </w:rPr>
        <w:t>SWOT ANALYSIS / STRENGTHS AND WEAKNESSES</w:t>
      </w:r>
    </w:p>
    <w:p w14:paraId="6473F65B" w14:textId="77777777" w:rsidR="00D10FA2" w:rsidRPr="00336589" w:rsidRDefault="00336589" w:rsidP="00A13C2E">
      <w:pPr>
        <w:pStyle w:val="NewP"/>
      </w:pPr>
      <w:r w:rsidRPr="00336589">
        <w:t xml:space="preserve">The initial approach of attempting to perform a SWOT analysis for each individual API was not very successful. Strengths and weaknesses varied greatly between the APIs’ documentation pages, but the perceived opportunities and threats for each API remained largely the same across the board. Therefore, </w:t>
      </w:r>
      <w:r w:rsidR="00F77FDA">
        <w:t>the decision was made to instead</w:t>
      </w:r>
      <w:r w:rsidRPr="00336589">
        <w:t xml:space="preserve"> focus on the strengths, weaknesses, opportunities, and threats of documentation as a whole. These are some of the points found:</w:t>
      </w:r>
    </w:p>
    <w:p w14:paraId="6473F65C" w14:textId="77777777" w:rsidR="00692D69" w:rsidRDefault="00D10FA2" w:rsidP="00692D69">
      <w:pPr>
        <w:pStyle w:val="NormalWeb"/>
        <w:rPr>
          <w:rFonts w:asciiTheme="minorHAnsi" w:hAnsiTheme="minorHAnsi"/>
        </w:rPr>
      </w:pPr>
      <w:r>
        <w:rPr>
          <w:rFonts w:asciiTheme="minorHAnsi" w:hAnsiTheme="minorHAnsi"/>
        </w:rPr>
        <w:t>Strengths and o</w:t>
      </w:r>
      <w:r w:rsidR="00692D69" w:rsidRPr="00C12668">
        <w:rPr>
          <w:rFonts w:asciiTheme="minorHAnsi" w:hAnsiTheme="minorHAnsi"/>
        </w:rPr>
        <w:t>pportunities of well-documented APIs:</w:t>
      </w:r>
    </w:p>
    <w:p w14:paraId="6473F65D" w14:textId="77777777" w:rsidR="00692D69" w:rsidRPr="00C12668" w:rsidRDefault="00692D69" w:rsidP="00692D69">
      <w:pPr>
        <w:pStyle w:val="NormalWeb"/>
        <w:numPr>
          <w:ilvl w:val="0"/>
          <w:numId w:val="3"/>
        </w:numPr>
        <w:rPr>
          <w:rFonts w:asciiTheme="minorHAnsi" w:hAnsiTheme="minorHAnsi"/>
        </w:rPr>
      </w:pPr>
      <w:r w:rsidRPr="00C12668">
        <w:rPr>
          <w:rFonts w:asciiTheme="minorHAnsi" w:hAnsiTheme="minorHAnsi"/>
        </w:rPr>
        <w:t>Increase likelihood of platform adoption because it’s a less frustrating experience for developers</w:t>
      </w:r>
    </w:p>
    <w:p w14:paraId="6473F65E" w14:textId="77777777" w:rsidR="00692D69" w:rsidRPr="00C12668" w:rsidRDefault="00692D69" w:rsidP="00692D69">
      <w:pPr>
        <w:pStyle w:val="NormalWeb"/>
        <w:numPr>
          <w:ilvl w:val="0"/>
          <w:numId w:val="3"/>
        </w:numPr>
        <w:rPr>
          <w:rFonts w:asciiTheme="minorHAnsi" w:hAnsiTheme="minorHAnsi"/>
        </w:rPr>
      </w:pPr>
      <w:r w:rsidRPr="00C12668">
        <w:rPr>
          <w:rFonts w:asciiTheme="minorHAnsi" w:hAnsiTheme="minorHAnsi"/>
        </w:rPr>
        <w:t>Reduce cost of support because developers can find answers more easily</w:t>
      </w:r>
    </w:p>
    <w:p w14:paraId="6473F65F" w14:textId="77777777" w:rsidR="00692D69" w:rsidRPr="00C12668" w:rsidRDefault="00692D69" w:rsidP="00692D69">
      <w:pPr>
        <w:pStyle w:val="NormalWeb"/>
        <w:numPr>
          <w:ilvl w:val="0"/>
          <w:numId w:val="3"/>
        </w:numPr>
        <w:rPr>
          <w:rFonts w:asciiTheme="minorHAnsi" w:hAnsiTheme="minorHAnsi"/>
        </w:rPr>
      </w:pPr>
      <w:r w:rsidRPr="00C12668">
        <w:rPr>
          <w:rFonts w:asciiTheme="minorHAnsi" w:hAnsiTheme="minorHAnsi"/>
        </w:rPr>
        <w:t>Marketing tool of the APIs and the Library</w:t>
      </w:r>
    </w:p>
    <w:p w14:paraId="6473F660" w14:textId="77777777" w:rsidR="00692D69" w:rsidRPr="00C12668" w:rsidRDefault="00692D69" w:rsidP="00692D69">
      <w:pPr>
        <w:pStyle w:val="NormalWeb"/>
        <w:numPr>
          <w:ilvl w:val="0"/>
          <w:numId w:val="3"/>
        </w:numPr>
        <w:rPr>
          <w:rFonts w:asciiTheme="minorHAnsi" w:hAnsiTheme="minorHAnsi"/>
        </w:rPr>
      </w:pPr>
      <w:r w:rsidRPr="00C12668">
        <w:rPr>
          <w:rFonts w:asciiTheme="minorHAnsi" w:hAnsiTheme="minorHAnsi"/>
        </w:rPr>
        <w:t>NLM serves as a leader and/or at the forefront of API standards/documentation</w:t>
      </w:r>
    </w:p>
    <w:p w14:paraId="6473F661" w14:textId="77777777" w:rsidR="00692D69" w:rsidRPr="00C12668" w:rsidRDefault="00692D69" w:rsidP="00692D69">
      <w:pPr>
        <w:pStyle w:val="NormalWeb"/>
        <w:numPr>
          <w:ilvl w:val="0"/>
          <w:numId w:val="3"/>
        </w:numPr>
        <w:rPr>
          <w:rFonts w:asciiTheme="minorHAnsi" w:hAnsiTheme="minorHAnsi"/>
        </w:rPr>
      </w:pPr>
      <w:r w:rsidRPr="00C12668">
        <w:rPr>
          <w:rFonts w:asciiTheme="minorHAnsi" w:hAnsiTheme="minorHAnsi"/>
        </w:rPr>
        <w:t>Helpful for new internal (and external) API developers</w:t>
      </w:r>
    </w:p>
    <w:p w14:paraId="6473F662" w14:textId="77777777" w:rsidR="00692D69" w:rsidRPr="00C12668" w:rsidRDefault="00692D69" w:rsidP="00692D69">
      <w:pPr>
        <w:pStyle w:val="NormalWeb"/>
        <w:numPr>
          <w:ilvl w:val="0"/>
          <w:numId w:val="3"/>
        </w:numPr>
        <w:rPr>
          <w:rFonts w:asciiTheme="minorHAnsi" w:hAnsiTheme="minorHAnsi"/>
        </w:rPr>
      </w:pPr>
      <w:r w:rsidRPr="00C12668">
        <w:rPr>
          <w:rFonts w:asciiTheme="minorHAnsi" w:hAnsiTheme="minorHAnsi"/>
        </w:rPr>
        <w:t>Show how one person’s data can link to another’s at NLM</w:t>
      </w:r>
    </w:p>
    <w:p w14:paraId="6473F663" w14:textId="77777777" w:rsidR="00692D69" w:rsidRPr="00C12668" w:rsidRDefault="00D10FA2" w:rsidP="00692D69">
      <w:pPr>
        <w:pStyle w:val="NormalWeb"/>
        <w:rPr>
          <w:rFonts w:asciiTheme="minorHAnsi" w:hAnsiTheme="minorHAnsi"/>
        </w:rPr>
      </w:pPr>
      <w:r>
        <w:rPr>
          <w:rFonts w:asciiTheme="minorHAnsi" w:hAnsiTheme="minorHAnsi"/>
        </w:rPr>
        <w:t>Weaknesses and t</w:t>
      </w:r>
      <w:r w:rsidR="00692D69" w:rsidRPr="00C12668">
        <w:rPr>
          <w:rFonts w:asciiTheme="minorHAnsi" w:hAnsiTheme="minorHAnsi"/>
        </w:rPr>
        <w:t>hreats of poorly-documented APIs:</w:t>
      </w:r>
    </w:p>
    <w:p w14:paraId="6473F664" w14:textId="77777777" w:rsidR="00692D69" w:rsidRPr="00C12668" w:rsidRDefault="00692D69" w:rsidP="00692D69">
      <w:pPr>
        <w:pStyle w:val="NormalWeb"/>
        <w:numPr>
          <w:ilvl w:val="0"/>
          <w:numId w:val="4"/>
        </w:numPr>
        <w:rPr>
          <w:rFonts w:asciiTheme="minorHAnsi" w:hAnsiTheme="minorHAnsi"/>
        </w:rPr>
      </w:pPr>
      <w:r w:rsidRPr="00C12668">
        <w:rPr>
          <w:rFonts w:asciiTheme="minorHAnsi" w:hAnsiTheme="minorHAnsi"/>
        </w:rPr>
        <w:t>NLM falling behind other organizations that produce APIs</w:t>
      </w:r>
    </w:p>
    <w:p w14:paraId="6473F665" w14:textId="77777777" w:rsidR="00692D69" w:rsidRPr="00C12668" w:rsidRDefault="00692D69" w:rsidP="00692D69">
      <w:pPr>
        <w:pStyle w:val="NormalWeb"/>
        <w:numPr>
          <w:ilvl w:val="0"/>
          <w:numId w:val="4"/>
        </w:numPr>
        <w:rPr>
          <w:rFonts w:asciiTheme="minorHAnsi" w:hAnsiTheme="minorHAnsi"/>
        </w:rPr>
      </w:pPr>
      <w:r>
        <w:rPr>
          <w:rFonts w:asciiTheme="minorHAnsi" w:hAnsiTheme="minorHAnsi"/>
        </w:rPr>
        <w:t>A</w:t>
      </w:r>
      <w:r w:rsidRPr="00C12668">
        <w:rPr>
          <w:rFonts w:asciiTheme="minorHAnsi" w:hAnsiTheme="minorHAnsi"/>
        </w:rPr>
        <w:t>PIs not used, as a result of not understanding or not being user friendly</w:t>
      </w:r>
    </w:p>
    <w:p w14:paraId="6473F666" w14:textId="77777777" w:rsidR="00692D69" w:rsidRPr="00C12668" w:rsidRDefault="00692D69" w:rsidP="00692D69">
      <w:pPr>
        <w:pStyle w:val="NormalWeb"/>
        <w:numPr>
          <w:ilvl w:val="0"/>
          <w:numId w:val="4"/>
        </w:numPr>
        <w:rPr>
          <w:rFonts w:asciiTheme="minorHAnsi" w:hAnsiTheme="minorHAnsi"/>
        </w:rPr>
      </w:pPr>
      <w:r w:rsidRPr="00C12668">
        <w:rPr>
          <w:rFonts w:asciiTheme="minorHAnsi" w:hAnsiTheme="minorHAnsi"/>
        </w:rPr>
        <w:t>NLM appearing unprofessional or not uniform as an organization</w:t>
      </w:r>
    </w:p>
    <w:p w14:paraId="6473F667" w14:textId="77777777" w:rsidR="00692D69" w:rsidRPr="00C12668" w:rsidRDefault="00692D69" w:rsidP="00692D69">
      <w:pPr>
        <w:pStyle w:val="NormalWeb"/>
        <w:numPr>
          <w:ilvl w:val="0"/>
          <w:numId w:val="4"/>
        </w:numPr>
        <w:rPr>
          <w:rFonts w:asciiTheme="minorHAnsi" w:hAnsiTheme="minorHAnsi"/>
        </w:rPr>
      </w:pPr>
      <w:r w:rsidRPr="00C12668">
        <w:rPr>
          <w:rFonts w:asciiTheme="minorHAnsi" w:hAnsiTheme="minorHAnsi"/>
        </w:rPr>
        <w:t>Shift in policies away from open data/APIs</w:t>
      </w:r>
    </w:p>
    <w:p w14:paraId="6473F668" w14:textId="77777777" w:rsidR="00336589" w:rsidRDefault="00692D69" w:rsidP="00692D69">
      <w:pPr>
        <w:pStyle w:val="NormalWeb"/>
        <w:numPr>
          <w:ilvl w:val="0"/>
          <w:numId w:val="4"/>
        </w:numPr>
        <w:rPr>
          <w:rFonts w:asciiTheme="minorHAnsi" w:hAnsiTheme="minorHAnsi"/>
        </w:rPr>
      </w:pPr>
      <w:r w:rsidRPr="00C12668">
        <w:rPr>
          <w:rFonts w:asciiTheme="minorHAnsi" w:hAnsiTheme="minorHAnsi"/>
        </w:rPr>
        <w:t>Budget/funding reductions or changes</w:t>
      </w:r>
      <w:r w:rsidR="00336589" w:rsidRPr="00336589">
        <w:rPr>
          <w:rFonts w:asciiTheme="minorHAnsi" w:hAnsiTheme="minorHAnsi"/>
        </w:rPr>
        <w:t xml:space="preserve"> </w:t>
      </w:r>
    </w:p>
    <w:p w14:paraId="6473F669" w14:textId="77777777" w:rsidR="0092586B" w:rsidRDefault="00336589" w:rsidP="00A13C2E">
      <w:pPr>
        <w:pStyle w:val="NewP"/>
      </w:pPr>
      <w:r w:rsidRPr="00336589">
        <w:t xml:space="preserve">The SWOT analysis did help </w:t>
      </w:r>
      <w:r w:rsidR="00F77FDA">
        <w:t xml:space="preserve">in </w:t>
      </w:r>
      <w:r w:rsidRPr="00336589">
        <w:t>gain</w:t>
      </w:r>
      <w:r w:rsidR="00F77FDA">
        <w:t>ing</w:t>
      </w:r>
      <w:r w:rsidRPr="00336589">
        <w:t xml:space="preserve"> some insight into the benefits of well-documented APIs</w:t>
      </w:r>
      <w:r w:rsidR="00F77FDA">
        <w:t>,</w:t>
      </w:r>
      <w:r w:rsidRPr="00336589">
        <w:t xml:space="preserve"> </w:t>
      </w:r>
      <w:r w:rsidR="00F77FDA">
        <w:t>as well as further reinforcing</w:t>
      </w:r>
      <w:r w:rsidRPr="00336589">
        <w:t xml:space="preserve"> the need for good documentation, but it provided abstractions rather than specifics.</w:t>
      </w:r>
      <w:r>
        <w:t xml:space="preserve"> I</w:t>
      </w:r>
      <w:r w:rsidR="00F77FDA">
        <w:t>t was</w:t>
      </w:r>
      <w:r>
        <w:t xml:space="preserve"> determined that it would be necessary to examine the state of NLM documentation, in order to gain a more comprehensive understanding of current documentation practices within NLM.</w:t>
      </w:r>
    </w:p>
    <w:p w14:paraId="6473F66A" w14:textId="77777777" w:rsidR="00F77930" w:rsidRPr="0092586B" w:rsidRDefault="00CF0029" w:rsidP="00A13C2E">
      <w:pPr>
        <w:pStyle w:val="NormalWeb"/>
        <w:spacing w:after="240" w:afterAutospacing="0" w:line="276" w:lineRule="auto"/>
        <w:rPr>
          <w:rFonts w:asciiTheme="majorHAnsi" w:hAnsiTheme="majorHAnsi"/>
          <w:b/>
          <w:i/>
          <w:sz w:val="32"/>
          <w:szCs w:val="32"/>
        </w:rPr>
      </w:pPr>
      <w:r w:rsidRPr="0092586B">
        <w:rPr>
          <w:rFonts w:asciiTheme="majorHAnsi" w:hAnsiTheme="majorHAnsi"/>
          <w:i/>
          <w:sz w:val="32"/>
          <w:szCs w:val="32"/>
        </w:rPr>
        <w:t>C</w:t>
      </w:r>
      <w:r w:rsidR="005866D6" w:rsidRPr="0092586B">
        <w:rPr>
          <w:rFonts w:asciiTheme="majorHAnsi" w:hAnsiTheme="majorHAnsi"/>
          <w:i/>
          <w:sz w:val="32"/>
          <w:szCs w:val="32"/>
        </w:rPr>
        <w:t>OMMON DOCUMENTATION</w:t>
      </w:r>
      <w:r w:rsidR="00F77930" w:rsidRPr="0092586B">
        <w:rPr>
          <w:rFonts w:asciiTheme="majorHAnsi" w:hAnsiTheme="majorHAnsi"/>
          <w:i/>
          <w:sz w:val="32"/>
          <w:szCs w:val="32"/>
        </w:rPr>
        <w:t xml:space="preserve"> ELEMENTS</w:t>
      </w:r>
    </w:p>
    <w:p w14:paraId="6473F66C" w14:textId="17BAC394" w:rsidR="00EC0CB5" w:rsidRDefault="00F77930" w:rsidP="00274088">
      <w:pPr>
        <w:spacing w:after="480"/>
        <w:rPr>
          <w:rFonts w:eastAsiaTheme="majorEastAsia" w:cs="Times New Roman"/>
          <w:bCs/>
          <w:color w:val="000000"/>
          <w:sz w:val="24"/>
          <w:szCs w:val="24"/>
        </w:rPr>
      </w:pPr>
      <w:r w:rsidRPr="00CF0029">
        <w:rPr>
          <w:rFonts w:eastAsiaTheme="majorEastAsia" w:cs="Times New Roman"/>
          <w:bCs/>
          <w:color w:val="000000"/>
          <w:sz w:val="24"/>
          <w:szCs w:val="24"/>
        </w:rPr>
        <w:t>I</w:t>
      </w:r>
      <w:r w:rsidR="00FC3A3F">
        <w:rPr>
          <w:rFonts w:eastAsiaTheme="majorEastAsia" w:cs="Times New Roman"/>
          <w:bCs/>
          <w:color w:val="000000"/>
          <w:sz w:val="24"/>
          <w:szCs w:val="24"/>
        </w:rPr>
        <w:t>n order</w:t>
      </w:r>
      <w:r w:rsidR="00FE54DD">
        <w:rPr>
          <w:rFonts w:eastAsiaTheme="majorEastAsia" w:cs="Times New Roman"/>
          <w:bCs/>
          <w:color w:val="000000"/>
          <w:sz w:val="24"/>
          <w:szCs w:val="24"/>
        </w:rPr>
        <w:t xml:space="preserve"> to learn more about </w:t>
      </w:r>
      <w:r w:rsidR="00FC3A3F">
        <w:rPr>
          <w:rFonts w:eastAsiaTheme="majorEastAsia" w:cs="Times New Roman"/>
          <w:bCs/>
          <w:color w:val="000000"/>
          <w:sz w:val="24"/>
          <w:szCs w:val="24"/>
        </w:rPr>
        <w:t>which</w:t>
      </w:r>
      <w:r w:rsidR="00FE54DD">
        <w:rPr>
          <w:rFonts w:eastAsiaTheme="majorEastAsia" w:cs="Times New Roman"/>
          <w:bCs/>
          <w:color w:val="000000"/>
          <w:sz w:val="24"/>
          <w:szCs w:val="24"/>
        </w:rPr>
        <w:t xml:space="preserve"> elements </w:t>
      </w:r>
      <w:r w:rsidR="00FC3A3F">
        <w:rPr>
          <w:rFonts w:eastAsiaTheme="majorEastAsia" w:cs="Times New Roman"/>
          <w:bCs/>
          <w:color w:val="000000"/>
          <w:sz w:val="24"/>
          <w:szCs w:val="24"/>
        </w:rPr>
        <w:t>should be</w:t>
      </w:r>
      <w:r w:rsidR="00FE54DD">
        <w:rPr>
          <w:rFonts w:eastAsiaTheme="majorEastAsia" w:cs="Times New Roman"/>
          <w:bCs/>
          <w:color w:val="000000"/>
          <w:sz w:val="24"/>
          <w:szCs w:val="24"/>
        </w:rPr>
        <w:t xml:space="preserve"> include</w:t>
      </w:r>
      <w:r w:rsidR="00FC3A3F">
        <w:rPr>
          <w:rFonts w:eastAsiaTheme="majorEastAsia" w:cs="Times New Roman"/>
          <w:bCs/>
          <w:color w:val="000000"/>
          <w:sz w:val="24"/>
          <w:szCs w:val="24"/>
        </w:rPr>
        <w:t>d</w:t>
      </w:r>
      <w:r w:rsidR="00FE54DD">
        <w:rPr>
          <w:rFonts w:eastAsiaTheme="majorEastAsia" w:cs="Times New Roman"/>
          <w:bCs/>
          <w:color w:val="000000"/>
          <w:sz w:val="24"/>
          <w:szCs w:val="24"/>
        </w:rPr>
        <w:t xml:space="preserve"> in a set of guidelines or best practices</w:t>
      </w:r>
      <w:r w:rsidR="00FC3A3F">
        <w:rPr>
          <w:rFonts w:eastAsiaTheme="majorEastAsia" w:cs="Times New Roman"/>
          <w:bCs/>
          <w:color w:val="000000"/>
          <w:sz w:val="24"/>
          <w:szCs w:val="24"/>
        </w:rPr>
        <w:t xml:space="preserve">, </w:t>
      </w:r>
      <w:r w:rsidR="00FE54DD">
        <w:rPr>
          <w:rFonts w:eastAsiaTheme="majorEastAsia" w:cs="Times New Roman"/>
          <w:bCs/>
          <w:color w:val="000000"/>
          <w:sz w:val="24"/>
          <w:szCs w:val="24"/>
        </w:rPr>
        <w:t>the common documentation elements found in NLM’s APIs</w:t>
      </w:r>
      <w:r w:rsidR="00F77FDA">
        <w:rPr>
          <w:rFonts w:eastAsiaTheme="majorEastAsia" w:cs="Times New Roman"/>
          <w:bCs/>
          <w:color w:val="000000"/>
          <w:sz w:val="24"/>
          <w:szCs w:val="24"/>
        </w:rPr>
        <w:t xml:space="preserve"> were examined</w:t>
      </w:r>
      <w:r w:rsidR="00FE54DD">
        <w:rPr>
          <w:rFonts w:eastAsiaTheme="majorEastAsia" w:cs="Times New Roman"/>
          <w:bCs/>
          <w:color w:val="000000"/>
          <w:sz w:val="24"/>
          <w:szCs w:val="24"/>
        </w:rPr>
        <w:t xml:space="preserve">. </w:t>
      </w:r>
      <w:r w:rsidRPr="00CF0029">
        <w:rPr>
          <w:rFonts w:eastAsiaTheme="majorEastAsia" w:cs="Times New Roman"/>
          <w:bCs/>
          <w:color w:val="000000"/>
          <w:sz w:val="24"/>
          <w:szCs w:val="24"/>
        </w:rPr>
        <w:t xml:space="preserve">The </w:t>
      </w:r>
      <w:r w:rsidR="00FE54DD">
        <w:rPr>
          <w:rFonts w:eastAsiaTheme="majorEastAsia" w:cs="Times New Roman"/>
          <w:bCs/>
          <w:color w:val="000000"/>
          <w:sz w:val="24"/>
          <w:szCs w:val="24"/>
        </w:rPr>
        <w:t xml:space="preserve">basic </w:t>
      </w:r>
      <w:r w:rsidRPr="00CF0029">
        <w:rPr>
          <w:rFonts w:eastAsiaTheme="majorEastAsia" w:cs="Times New Roman"/>
          <w:bCs/>
          <w:color w:val="000000"/>
          <w:sz w:val="24"/>
          <w:szCs w:val="24"/>
        </w:rPr>
        <w:t xml:space="preserve">thinking behind this </w:t>
      </w:r>
      <w:r w:rsidR="00FE54DD">
        <w:rPr>
          <w:rFonts w:eastAsiaTheme="majorEastAsia" w:cs="Times New Roman"/>
          <w:bCs/>
          <w:color w:val="000000"/>
          <w:sz w:val="24"/>
          <w:szCs w:val="24"/>
        </w:rPr>
        <w:t xml:space="preserve">practice </w:t>
      </w:r>
      <w:r w:rsidRPr="00CF0029">
        <w:rPr>
          <w:rFonts w:eastAsiaTheme="majorEastAsia" w:cs="Times New Roman"/>
          <w:bCs/>
          <w:color w:val="000000"/>
          <w:sz w:val="24"/>
          <w:szCs w:val="24"/>
        </w:rPr>
        <w:t xml:space="preserve">was that elements seen many times across APIs are </w:t>
      </w:r>
      <w:r w:rsidR="00CF0029">
        <w:rPr>
          <w:rFonts w:eastAsiaTheme="majorEastAsia" w:cs="Times New Roman"/>
          <w:bCs/>
          <w:color w:val="000000"/>
          <w:sz w:val="24"/>
          <w:szCs w:val="24"/>
        </w:rPr>
        <w:t>popular</w:t>
      </w:r>
      <w:r w:rsidR="00FC3A3F">
        <w:rPr>
          <w:rFonts w:eastAsiaTheme="majorEastAsia" w:cs="Times New Roman"/>
          <w:bCs/>
          <w:color w:val="000000"/>
          <w:sz w:val="24"/>
          <w:szCs w:val="24"/>
        </w:rPr>
        <w:t>, and if many API developers are using these elements, reason stands to fact that</w:t>
      </w:r>
      <w:r w:rsidR="00CF0029">
        <w:rPr>
          <w:rFonts w:eastAsiaTheme="majorEastAsia" w:cs="Times New Roman"/>
          <w:bCs/>
          <w:color w:val="000000"/>
          <w:sz w:val="24"/>
          <w:szCs w:val="24"/>
        </w:rPr>
        <w:t xml:space="preserve"> </w:t>
      </w:r>
      <w:r w:rsidR="00FC3A3F">
        <w:rPr>
          <w:rFonts w:eastAsiaTheme="majorEastAsia" w:cs="Times New Roman"/>
          <w:bCs/>
          <w:color w:val="000000"/>
          <w:sz w:val="24"/>
          <w:szCs w:val="24"/>
        </w:rPr>
        <w:t xml:space="preserve">they are used so </w:t>
      </w:r>
      <w:r w:rsidR="00FC3A3F">
        <w:rPr>
          <w:rFonts w:eastAsiaTheme="majorEastAsia" w:cs="Times New Roman"/>
          <w:bCs/>
          <w:color w:val="000000"/>
          <w:sz w:val="24"/>
          <w:szCs w:val="24"/>
        </w:rPr>
        <w:lastRenderedPageBreak/>
        <w:t>frequently because they are considered by developers to be “good” or necessary for inclusion</w:t>
      </w:r>
      <w:r w:rsidR="00CF0029">
        <w:rPr>
          <w:rFonts w:eastAsiaTheme="majorEastAsia" w:cs="Times New Roman"/>
          <w:bCs/>
          <w:color w:val="000000"/>
          <w:sz w:val="24"/>
          <w:szCs w:val="24"/>
        </w:rPr>
        <w:t>.</w:t>
      </w:r>
      <w:r w:rsidR="00FE54DD">
        <w:rPr>
          <w:rFonts w:eastAsiaTheme="majorEastAsia" w:cs="Times New Roman"/>
          <w:bCs/>
          <w:color w:val="000000"/>
          <w:sz w:val="24"/>
          <w:szCs w:val="24"/>
        </w:rPr>
        <w:t xml:space="preserve"> </w:t>
      </w:r>
      <w:r w:rsidR="00F77FDA">
        <w:rPr>
          <w:rFonts w:eastAsiaTheme="majorEastAsia" w:cs="Times New Roman"/>
          <w:bCs/>
          <w:color w:val="000000"/>
          <w:sz w:val="24"/>
          <w:szCs w:val="24"/>
        </w:rPr>
        <w:t>Following this, a spreadsheet was</w:t>
      </w:r>
      <w:r w:rsidR="00FE54DD">
        <w:rPr>
          <w:rFonts w:eastAsiaTheme="majorEastAsia" w:cs="Times New Roman"/>
          <w:bCs/>
          <w:color w:val="000000"/>
          <w:sz w:val="24"/>
          <w:szCs w:val="24"/>
        </w:rPr>
        <w:t xml:space="preserve"> created</w:t>
      </w:r>
      <w:r w:rsidR="00F77FDA">
        <w:rPr>
          <w:rFonts w:eastAsiaTheme="majorEastAsia" w:cs="Times New Roman"/>
          <w:bCs/>
          <w:color w:val="000000"/>
          <w:sz w:val="24"/>
          <w:szCs w:val="24"/>
        </w:rPr>
        <w:t>,</w:t>
      </w:r>
      <w:r w:rsidR="00FE54DD">
        <w:rPr>
          <w:rFonts w:eastAsiaTheme="majorEastAsia" w:cs="Times New Roman"/>
          <w:bCs/>
          <w:color w:val="000000"/>
          <w:sz w:val="24"/>
          <w:szCs w:val="24"/>
        </w:rPr>
        <w:t xml:space="preserve"> listing each API and noting the inclusion or exclusion of various documentation elements. Figure 1 shows a sampling of APIs and the documentation elements found (or not found).</w:t>
      </w:r>
    </w:p>
    <w:tbl>
      <w:tblPr>
        <w:tblStyle w:val="LightShading-Accent5"/>
        <w:tblW w:w="0" w:type="auto"/>
        <w:jc w:val="center"/>
        <w:tblLook w:val="04A0" w:firstRow="1" w:lastRow="0" w:firstColumn="1" w:lastColumn="0" w:noHBand="0" w:noVBand="1"/>
        <w:tblCaption w:val="Figure 1: NLM API Documentation Elements"/>
      </w:tblPr>
      <w:tblGrid>
        <w:gridCol w:w="1282"/>
        <w:gridCol w:w="2336"/>
        <w:gridCol w:w="1170"/>
        <w:gridCol w:w="1800"/>
        <w:gridCol w:w="1530"/>
        <w:gridCol w:w="1458"/>
      </w:tblGrid>
      <w:tr w:rsidR="00631B36" w14:paraId="6473F673" w14:textId="77777777" w:rsidTr="00CF3F22">
        <w:trPr>
          <w:cnfStyle w:val="100000000000" w:firstRow="1" w:lastRow="0" w:firstColumn="0" w:lastColumn="0" w:oddVBand="0" w:evenVBand="0" w:oddHBand="0" w:evenHBand="0" w:firstRowFirstColumn="0" w:firstRowLastColumn="0" w:lastRowFirstColumn="0" w:lastRowLastColumn="0"/>
          <w:trHeight w:val="322"/>
          <w:tblHeader/>
          <w:jc w:val="center"/>
        </w:trPr>
        <w:tc>
          <w:tcPr>
            <w:cnfStyle w:val="001000000000" w:firstRow="0" w:lastRow="0" w:firstColumn="1" w:lastColumn="0" w:oddVBand="0" w:evenVBand="0" w:oddHBand="0" w:evenHBand="0" w:firstRowFirstColumn="0" w:firstRowLastColumn="0" w:lastRowFirstColumn="0" w:lastRowLastColumn="0"/>
            <w:tcW w:w="1282" w:type="dxa"/>
          </w:tcPr>
          <w:p w14:paraId="6473F66D" w14:textId="77777777" w:rsidR="00FE54DD" w:rsidRPr="00631B36" w:rsidRDefault="00631B36" w:rsidP="00631B36">
            <w:pPr>
              <w:jc w:val="center"/>
              <w:rPr>
                <w:rFonts w:eastAsiaTheme="majorEastAsia" w:cs="Times New Roman"/>
                <w:bCs w:val="0"/>
                <w:color w:val="000000"/>
              </w:rPr>
            </w:pPr>
            <w:r w:rsidRPr="00631B36">
              <w:rPr>
                <w:rFonts w:eastAsiaTheme="majorEastAsia" w:cs="Times New Roman"/>
                <w:bCs w:val="0"/>
                <w:color w:val="000000"/>
              </w:rPr>
              <w:t>API</w:t>
            </w:r>
          </w:p>
        </w:tc>
        <w:tc>
          <w:tcPr>
            <w:tcW w:w="2336" w:type="dxa"/>
          </w:tcPr>
          <w:p w14:paraId="6473F66E" w14:textId="77777777" w:rsidR="00FE54DD" w:rsidRPr="00631B36" w:rsidRDefault="00FE54DD" w:rsidP="00631B36">
            <w:pPr>
              <w:jc w:val="cente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rPr>
            </w:pPr>
            <w:r w:rsidRPr="00631B36">
              <w:rPr>
                <w:rFonts w:eastAsiaTheme="majorEastAsia" w:cs="Times New Roman"/>
                <w:bCs w:val="0"/>
                <w:color w:val="000000"/>
              </w:rPr>
              <w:t>Web Service Interface</w:t>
            </w:r>
          </w:p>
        </w:tc>
        <w:tc>
          <w:tcPr>
            <w:tcW w:w="1170" w:type="dxa"/>
          </w:tcPr>
          <w:p w14:paraId="6473F66F" w14:textId="77777777" w:rsidR="00FE54DD" w:rsidRPr="00631B36" w:rsidRDefault="00FE54DD" w:rsidP="00631B36">
            <w:pPr>
              <w:jc w:val="cente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rPr>
            </w:pPr>
            <w:r w:rsidRPr="00631B36">
              <w:rPr>
                <w:rFonts w:eastAsiaTheme="majorEastAsia" w:cs="Times New Roman"/>
                <w:bCs w:val="0"/>
                <w:color w:val="000000"/>
              </w:rPr>
              <w:t>Overview</w:t>
            </w:r>
          </w:p>
        </w:tc>
        <w:tc>
          <w:tcPr>
            <w:tcW w:w="1800" w:type="dxa"/>
          </w:tcPr>
          <w:p w14:paraId="6473F670" w14:textId="77777777" w:rsidR="00FE54DD" w:rsidRPr="00631B36" w:rsidRDefault="00FE54DD" w:rsidP="00631B36">
            <w:pPr>
              <w:jc w:val="cente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rPr>
            </w:pPr>
            <w:r w:rsidRPr="00631B36">
              <w:rPr>
                <w:rFonts w:eastAsiaTheme="majorEastAsia" w:cs="Times New Roman"/>
                <w:bCs w:val="0"/>
                <w:color w:val="000000"/>
              </w:rPr>
              <w:t>Usage Guidelines</w:t>
            </w:r>
          </w:p>
        </w:tc>
        <w:tc>
          <w:tcPr>
            <w:tcW w:w="1530" w:type="dxa"/>
          </w:tcPr>
          <w:p w14:paraId="6473F671" w14:textId="77777777" w:rsidR="00FE54DD" w:rsidRPr="00631B36" w:rsidRDefault="00FE54DD" w:rsidP="00631B36">
            <w:pPr>
              <w:jc w:val="cente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rPr>
            </w:pPr>
            <w:r w:rsidRPr="00631B36">
              <w:rPr>
                <w:rFonts w:eastAsiaTheme="majorEastAsia" w:cs="Times New Roman"/>
                <w:bCs w:val="0"/>
                <w:color w:val="000000"/>
              </w:rPr>
              <w:t>Code Example</w:t>
            </w:r>
          </w:p>
        </w:tc>
        <w:tc>
          <w:tcPr>
            <w:tcW w:w="1458" w:type="dxa"/>
          </w:tcPr>
          <w:p w14:paraId="6473F672" w14:textId="77777777" w:rsidR="00FE54DD" w:rsidRPr="00631B36" w:rsidRDefault="00FE54DD" w:rsidP="00631B36">
            <w:pPr>
              <w:jc w:val="center"/>
              <w:cnfStyle w:val="100000000000" w:firstRow="1" w:lastRow="0" w:firstColumn="0" w:lastColumn="0" w:oddVBand="0" w:evenVBand="0" w:oddHBand="0" w:evenHBand="0" w:firstRowFirstColumn="0" w:firstRowLastColumn="0" w:lastRowFirstColumn="0" w:lastRowLastColumn="0"/>
              <w:rPr>
                <w:rFonts w:eastAsiaTheme="majorEastAsia" w:cs="Times New Roman"/>
                <w:bCs w:val="0"/>
                <w:color w:val="000000"/>
              </w:rPr>
            </w:pPr>
            <w:r w:rsidRPr="00631B36">
              <w:rPr>
                <w:rFonts w:eastAsiaTheme="majorEastAsia" w:cs="Times New Roman"/>
                <w:bCs w:val="0"/>
                <w:color w:val="000000"/>
              </w:rPr>
              <w:t>XML Example</w:t>
            </w:r>
          </w:p>
        </w:tc>
      </w:tr>
      <w:tr w:rsidR="00631B36" w14:paraId="6473F67A" w14:textId="77777777" w:rsidTr="00631B3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282" w:type="dxa"/>
          </w:tcPr>
          <w:p w14:paraId="6473F674" w14:textId="77777777" w:rsidR="00FE54DD" w:rsidRPr="00631B36" w:rsidRDefault="00FE54DD" w:rsidP="00631B36">
            <w:pPr>
              <w:rPr>
                <w:rFonts w:eastAsiaTheme="majorEastAsia" w:cs="Times New Roman"/>
                <w:bCs w:val="0"/>
                <w:color w:val="000000"/>
              </w:rPr>
            </w:pPr>
            <w:r w:rsidRPr="00631B36">
              <w:rPr>
                <w:rFonts w:eastAsiaTheme="majorEastAsia" w:cs="Times New Roman"/>
                <w:bCs w:val="0"/>
                <w:color w:val="000000"/>
              </w:rPr>
              <w:t>BLAST</w:t>
            </w:r>
          </w:p>
        </w:tc>
        <w:tc>
          <w:tcPr>
            <w:tcW w:w="2336" w:type="dxa"/>
          </w:tcPr>
          <w:p w14:paraId="6473F675" w14:textId="77777777" w:rsidR="00FE54DD"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both</w:t>
            </w:r>
          </w:p>
        </w:tc>
        <w:tc>
          <w:tcPr>
            <w:tcW w:w="1170" w:type="dxa"/>
            <w:vAlign w:val="center"/>
          </w:tcPr>
          <w:p w14:paraId="6473F676" w14:textId="77777777" w:rsidR="00FE54DD"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800" w:type="dxa"/>
            <w:vAlign w:val="center"/>
          </w:tcPr>
          <w:p w14:paraId="6473F677" w14:textId="77777777" w:rsidR="00FE54DD"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530" w:type="dxa"/>
            <w:vAlign w:val="center"/>
          </w:tcPr>
          <w:p w14:paraId="6473F678" w14:textId="77777777" w:rsidR="00FE54DD" w:rsidRPr="00631B36" w:rsidRDefault="00FE54DD"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p>
        </w:tc>
        <w:tc>
          <w:tcPr>
            <w:tcW w:w="1458" w:type="dxa"/>
            <w:vAlign w:val="center"/>
          </w:tcPr>
          <w:p w14:paraId="6473F679" w14:textId="77777777" w:rsidR="00FE54DD" w:rsidRPr="00631B36" w:rsidRDefault="00FE54DD"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p>
        </w:tc>
      </w:tr>
      <w:tr w:rsidR="00631B36" w14:paraId="6473F681" w14:textId="77777777" w:rsidTr="00631B36">
        <w:trPr>
          <w:trHeight w:val="302"/>
          <w:jc w:val="center"/>
        </w:trPr>
        <w:tc>
          <w:tcPr>
            <w:cnfStyle w:val="001000000000" w:firstRow="0" w:lastRow="0" w:firstColumn="1" w:lastColumn="0" w:oddVBand="0" w:evenVBand="0" w:oddHBand="0" w:evenHBand="0" w:firstRowFirstColumn="0" w:firstRowLastColumn="0" w:lastRowFirstColumn="0" w:lastRowLastColumn="0"/>
            <w:tcW w:w="1282" w:type="dxa"/>
          </w:tcPr>
          <w:p w14:paraId="6473F67B" w14:textId="77777777" w:rsidR="00FE54DD" w:rsidRPr="00631B36" w:rsidRDefault="00FE54DD" w:rsidP="00631B36">
            <w:pPr>
              <w:rPr>
                <w:rFonts w:eastAsiaTheme="majorEastAsia" w:cs="Times New Roman"/>
                <w:bCs w:val="0"/>
                <w:color w:val="000000"/>
              </w:rPr>
            </w:pPr>
            <w:r w:rsidRPr="00631B36">
              <w:rPr>
                <w:rFonts w:eastAsiaTheme="majorEastAsia" w:cs="Times New Roman"/>
                <w:bCs w:val="0"/>
                <w:color w:val="000000"/>
              </w:rPr>
              <w:t>ChemSpell</w:t>
            </w:r>
          </w:p>
        </w:tc>
        <w:tc>
          <w:tcPr>
            <w:tcW w:w="2336" w:type="dxa"/>
          </w:tcPr>
          <w:p w14:paraId="6473F67C" w14:textId="77777777" w:rsidR="00FE54DD" w:rsidRPr="00631B36" w:rsidRDefault="00631B36" w:rsidP="00631B36">
            <w:pPr>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SOAP</w:t>
            </w:r>
          </w:p>
        </w:tc>
        <w:tc>
          <w:tcPr>
            <w:tcW w:w="1170" w:type="dxa"/>
            <w:vAlign w:val="center"/>
          </w:tcPr>
          <w:p w14:paraId="6473F67D" w14:textId="77777777" w:rsidR="00FE54DD" w:rsidRPr="00631B36" w:rsidRDefault="00631B36" w:rsidP="00631B36">
            <w:pPr>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800" w:type="dxa"/>
            <w:vAlign w:val="center"/>
          </w:tcPr>
          <w:p w14:paraId="6473F67E" w14:textId="77777777" w:rsidR="00FE54DD" w:rsidRPr="00631B36" w:rsidRDefault="00FE54DD" w:rsidP="00631B36">
            <w:pPr>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rPr>
            </w:pPr>
          </w:p>
        </w:tc>
        <w:tc>
          <w:tcPr>
            <w:tcW w:w="1530" w:type="dxa"/>
            <w:vAlign w:val="center"/>
          </w:tcPr>
          <w:p w14:paraId="6473F67F" w14:textId="77777777" w:rsidR="00FE54DD" w:rsidRPr="00631B36" w:rsidRDefault="00631B36" w:rsidP="00631B36">
            <w:pPr>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458" w:type="dxa"/>
            <w:vAlign w:val="center"/>
          </w:tcPr>
          <w:p w14:paraId="6473F680" w14:textId="77777777" w:rsidR="00FE54DD" w:rsidRPr="00631B36" w:rsidRDefault="00631B36" w:rsidP="00631B36">
            <w:pPr>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r>
      <w:tr w:rsidR="00631B36" w14:paraId="6473F688" w14:textId="77777777" w:rsidTr="00631B3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282" w:type="dxa"/>
          </w:tcPr>
          <w:p w14:paraId="6473F682" w14:textId="77777777" w:rsidR="00FE54DD" w:rsidRPr="00631B36" w:rsidRDefault="00FE54DD" w:rsidP="00631B36">
            <w:pPr>
              <w:rPr>
                <w:rFonts w:eastAsiaTheme="majorEastAsia" w:cs="Times New Roman"/>
                <w:bCs w:val="0"/>
                <w:color w:val="000000"/>
              </w:rPr>
            </w:pPr>
            <w:r w:rsidRPr="00631B36">
              <w:rPr>
                <w:rFonts w:eastAsiaTheme="majorEastAsia" w:cs="Times New Roman"/>
                <w:bCs w:val="0"/>
                <w:color w:val="000000"/>
              </w:rPr>
              <w:t>DailyMed</w:t>
            </w:r>
          </w:p>
        </w:tc>
        <w:tc>
          <w:tcPr>
            <w:tcW w:w="2336" w:type="dxa"/>
          </w:tcPr>
          <w:p w14:paraId="6473F683" w14:textId="77777777" w:rsidR="00FE54DD"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REST</w:t>
            </w:r>
          </w:p>
        </w:tc>
        <w:tc>
          <w:tcPr>
            <w:tcW w:w="1170" w:type="dxa"/>
            <w:vAlign w:val="center"/>
          </w:tcPr>
          <w:p w14:paraId="6473F684" w14:textId="77777777" w:rsidR="00FE54DD"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800" w:type="dxa"/>
            <w:vAlign w:val="center"/>
          </w:tcPr>
          <w:p w14:paraId="6473F685" w14:textId="77777777" w:rsidR="00FE54DD" w:rsidRPr="00631B36" w:rsidRDefault="00FE54DD"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p>
        </w:tc>
        <w:tc>
          <w:tcPr>
            <w:tcW w:w="1530" w:type="dxa"/>
            <w:vAlign w:val="center"/>
          </w:tcPr>
          <w:p w14:paraId="6473F686" w14:textId="77777777" w:rsidR="00FE54DD"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458" w:type="dxa"/>
            <w:vAlign w:val="center"/>
          </w:tcPr>
          <w:p w14:paraId="6473F687" w14:textId="77777777" w:rsidR="00FE54DD"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r>
      <w:tr w:rsidR="00631B36" w14:paraId="6473F68F" w14:textId="77777777" w:rsidTr="00631B36">
        <w:trPr>
          <w:trHeight w:val="302"/>
          <w:jc w:val="center"/>
        </w:trPr>
        <w:tc>
          <w:tcPr>
            <w:cnfStyle w:val="001000000000" w:firstRow="0" w:lastRow="0" w:firstColumn="1" w:lastColumn="0" w:oddVBand="0" w:evenVBand="0" w:oddHBand="0" w:evenHBand="0" w:firstRowFirstColumn="0" w:firstRowLastColumn="0" w:lastRowFirstColumn="0" w:lastRowLastColumn="0"/>
            <w:tcW w:w="1282" w:type="dxa"/>
          </w:tcPr>
          <w:p w14:paraId="6473F689" w14:textId="77777777" w:rsidR="00FE54DD" w:rsidRPr="00631B36" w:rsidRDefault="00FE54DD" w:rsidP="00631B36">
            <w:pPr>
              <w:rPr>
                <w:rFonts w:eastAsiaTheme="majorEastAsia" w:cs="Times New Roman"/>
                <w:bCs w:val="0"/>
                <w:color w:val="000000"/>
              </w:rPr>
            </w:pPr>
            <w:r w:rsidRPr="00631B36">
              <w:rPr>
                <w:rFonts w:eastAsiaTheme="majorEastAsia" w:cs="Times New Roman"/>
                <w:bCs w:val="0"/>
                <w:color w:val="000000"/>
              </w:rPr>
              <w:t>DIRLINE</w:t>
            </w:r>
          </w:p>
        </w:tc>
        <w:tc>
          <w:tcPr>
            <w:tcW w:w="2336" w:type="dxa"/>
          </w:tcPr>
          <w:p w14:paraId="6473F68A" w14:textId="77777777" w:rsidR="00FE54DD" w:rsidRPr="00631B36" w:rsidRDefault="00631B36" w:rsidP="00631B36">
            <w:pPr>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REST</w:t>
            </w:r>
          </w:p>
        </w:tc>
        <w:tc>
          <w:tcPr>
            <w:tcW w:w="1170" w:type="dxa"/>
            <w:vAlign w:val="center"/>
          </w:tcPr>
          <w:p w14:paraId="6473F68B" w14:textId="77777777" w:rsidR="00FE54DD" w:rsidRPr="00631B36" w:rsidRDefault="00631B36" w:rsidP="00631B36">
            <w:pPr>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800" w:type="dxa"/>
            <w:vAlign w:val="center"/>
          </w:tcPr>
          <w:p w14:paraId="6473F68C" w14:textId="77777777" w:rsidR="00FE54DD" w:rsidRPr="00631B36" w:rsidRDefault="00FE54DD" w:rsidP="00631B36">
            <w:pPr>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rPr>
            </w:pPr>
          </w:p>
        </w:tc>
        <w:tc>
          <w:tcPr>
            <w:tcW w:w="1530" w:type="dxa"/>
            <w:vAlign w:val="center"/>
          </w:tcPr>
          <w:p w14:paraId="6473F68D" w14:textId="77777777" w:rsidR="00FE54DD" w:rsidRPr="00631B36" w:rsidRDefault="00631B36" w:rsidP="00631B36">
            <w:pPr>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458" w:type="dxa"/>
            <w:vAlign w:val="center"/>
          </w:tcPr>
          <w:p w14:paraId="6473F68E" w14:textId="77777777" w:rsidR="00FE54DD" w:rsidRPr="00631B36" w:rsidRDefault="00631B36" w:rsidP="00631B36">
            <w:pPr>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r>
      <w:tr w:rsidR="00631B36" w14:paraId="6473F696" w14:textId="77777777" w:rsidTr="00631B36">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282" w:type="dxa"/>
          </w:tcPr>
          <w:p w14:paraId="6473F690" w14:textId="77777777" w:rsidR="00631B36" w:rsidRPr="00631B36" w:rsidRDefault="00631B36" w:rsidP="00631B36">
            <w:pPr>
              <w:rPr>
                <w:rFonts w:eastAsiaTheme="majorEastAsia" w:cs="Times New Roman"/>
                <w:bCs w:val="0"/>
                <w:color w:val="000000"/>
              </w:rPr>
            </w:pPr>
            <w:r w:rsidRPr="00631B36">
              <w:rPr>
                <w:rFonts w:eastAsiaTheme="majorEastAsia" w:cs="Times New Roman"/>
                <w:bCs w:val="0"/>
                <w:color w:val="000000"/>
              </w:rPr>
              <w:t>Entrez</w:t>
            </w:r>
          </w:p>
        </w:tc>
        <w:tc>
          <w:tcPr>
            <w:tcW w:w="2336" w:type="dxa"/>
          </w:tcPr>
          <w:p w14:paraId="6473F691" w14:textId="77777777" w:rsidR="00631B36"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SOAP</w:t>
            </w:r>
          </w:p>
        </w:tc>
        <w:tc>
          <w:tcPr>
            <w:tcW w:w="1170" w:type="dxa"/>
            <w:vAlign w:val="center"/>
          </w:tcPr>
          <w:p w14:paraId="6473F692" w14:textId="77777777" w:rsidR="00631B36"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800" w:type="dxa"/>
            <w:vAlign w:val="center"/>
          </w:tcPr>
          <w:p w14:paraId="6473F693" w14:textId="77777777" w:rsidR="00631B36"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530" w:type="dxa"/>
            <w:vAlign w:val="center"/>
          </w:tcPr>
          <w:p w14:paraId="6473F694" w14:textId="77777777" w:rsidR="00631B36"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X</w:t>
            </w:r>
          </w:p>
        </w:tc>
        <w:tc>
          <w:tcPr>
            <w:tcW w:w="1458" w:type="dxa"/>
            <w:vAlign w:val="center"/>
          </w:tcPr>
          <w:p w14:paraId="6473F695" w14:textId="77777777" w:rsidR="00631B36" w:rsidRPr="00631B36" w:rsidRDefault="00631B36" w:rsidP="00631B36">
            <w:pPr>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000000"/>
              </w:rPr>
            </w:pPr>
            <w:r w:rsidRPr="00631B36">
              <w:rPr>
                <w:rFonts w:eastAsiaTheme="majorEastAsia" w:cs="Times New Roman"/>
                <w:bCs/>
                <w:color w:val="000000"/>
              </w:rPr>
              <w:t>?</w:t>
            </w:r>
          </w:p>
        </w:tc>
      </w:tr>
    </w:tbl>
    <w:p w14:paraId="6473F697" w14:textId="77777777" w:rsidR="00AF0D4C" w:rsidRDefault="00AF0D4C" w:rsidP="00AF0D4C">
      <w:pPr>
        <w:pStyle w:val="Caption"/>
        <w:spacing w:after="0"/>
        <w:ind w:firstLine="0"/>
        <w:jc w:val="center"/>
        <w:rPr>
          <w:rFonts w:cs="Times New Roman"/>
          <w:b w:val="0"/>
          <w:color w:val="000000"/>
          <w:sz w:val="24"/>
          <w:szCs w:val="24"/>
        </w:rPr>
      </w:pPr>
      <w:r>
        <w:rPr>
          <w:color w:val="0070C0"/>
        </w:rPr>
        <w:t>Figure 1: NLM API Documentation Elements</w:t>
      </w:r>
    </w:p>
    <w:p w14:paraId="6473F699" w14:textId="4C4FB4D8" w:rsidR="0092586B" w:rsidRDefault="00EC0CB5" w:rsidP="00274088">
      <w:pPr>
        <w:pStyle w:val="Heading1"/>
        <w:spacing w:before="0" w:after="360"/>
        <w:rPr>
          <w:rFonts w:cs="Times New Roman"/>
          <w:bCs w:val="0"/>
          <w:color w:val="000000"/>
          <w:sz w:val="24"/>
          <w:szCs w:val="24"/>
        </w:rPr>
      </w:pPr>
      <w:r w:rsidRPr="00D10FA2">
        <w:rPr>
          <w:rFonts w:asciiTheme="minorHAnsi" w:hAnsiTheme="minorHAnsi" w:cs="Times New Roman"/>
          <w:b w:val="0"/>
          <w:color w:val="000000"/>
          <w:sz w:val="24"/>
          <w:szCs w:val="24"/>
        </w:rPr>
        <w:t xml:space="preserve">The results of this analysis were not as telling as </w:t>
      </w:r>
      <w:r w:rsidR="00F77FDA">
        <w:rPr>
          <w:rFonts w:asciiTheme="minorHAnsi" w:hAnsiTheme="minorHAnsi" w:cs="Times New Roman"/>
          <w:b w:val="0"/>
          <w:color w:val="000000"/>
          <w:sz w:val="24"/>
          <w:szCs w:val="24"/>
        </w:rPr>
        <w:t>they had been hoped to</w:t>
      </w:r>
      <w:r w:rsidRPr="00D10FA2">
        <w:rPr>
          <w:rFonts w:asciiTheme="minorHAnsi" w:hAnsiTheme="minorHAnsi" w:cs="Times New Roman"/>
          <w:b w:val="0"/>
          <w:color w:val="000000"/>
          <w:sz w:val="24"/>
          <w:szCs w:val="24"/>
        </w:rPr>
        <w:t xml:space="preserve"> be. By </w:t>
      </w:r>
      <w:r w:rsidR="00D10FA2" w:rsidRPr="00D10FA2">
        <w:rPr>
          <w:rFonts w:asciiTheme="minorHAnsi" w:eastAsia="Times New Roman" w:hAnsiTheme="minorHAnsi"/>
          <w:b w:val="0"/>
          <w:color w:val="auto"/>
          <w:sz w:val="24"/>
          <w:szCs w:val="24"/>
        </w:rPr>
        <w:t xml:space="preserve">examining NLM’s API documentation from a yes-no criteria, common data element view </w:t>
      </w:r>
      <w:r w:rsidRPr="00D10FA2">
        <w:rPr>
          <w:rFonts w:asciiTheme="minorHAnsi" w:hAnsiTheme="minorHAnsi" w:cs="Times New Roman"/>
          <w:b w:val="0"/>
          <w:color w:val="000000"/>
          <w:sz w:val="24"/>
          <w:szCs w:val="24"/>
        </w:rPr>
        <w:t xml:space="preserve">and then attempting to determine whether or not they met the criteria, </w:t>
      </w:r>
      <w:r w:rsidR="00F77FDA">
        <w:rPr>
          <w:rFonts w:asciiTheme="minorHAnsi" w:hAnsiTheme="minorHAnsi" w:cs="Times New Roman"/>
          <w:b w:val="0"/>
          <w:color w:val="000000"/>
          <w:sz w:val="24"/>
          <w:szCs w:val="24"/>
        </w:rPr>
        <w:t xml:space="preserve">it invariably limited </w:t>
      </w:r>
      <w:r w:rsidR="006F5A05" w:rsidRPr="00D10FA2">
        <w:rPr>
          <w:rFonts w:asciiTheme="minorHAnsi" w:hAnsiTheme="minorHAnsi" w:cs="Times New Roman"/>
          <w:b w:val="0"/>
          <w:color w:val="000000"/>
          <w:sz w:val="24"/>
          <w:szCs w:val="24"/>
        </w:rPr>
        <w:t xml:space="preserve">the amount of information that could be gleaned. </w:t>
      </w:r>
      <w:r w:rsidR="006C5178" w:rsidRPr="00D10FA2">
        <w:rPr>
          <w:rFonts w:asciiTheme="minorHAnsi" w:hAnsiTheme="minorHAnsi" w:cs="Times New Roman"/>
          <w:b w:val="0"/>
          <w:color w:val="000000"/>
          <w:sz w:val="24"/>
          <w:szCs w:val="24"/>
        </w:rPr>
        <w:t xml:space="preserve">This type of </w:t>
      </w:r>
      <w:r w:rsidR="006C5178" w:rsidRPr="00FC3A3F">
        <w:rPr>
          <w:rFonts w:asciiTheme="minorHAnsi" w:hAnsiTheme="minorHAnsi" w:cs="Times New Roman"/>
          <w:b w:val="0"/>
          <w:color w:val="000000"/>
          <w:sz w:val="24"/>
          <w:szCs w:val="24"/>
        </w:rPr>
        <w:t xml:space="preserve">thinking also removed </w:t>
      </w:r>
      <w:r w:rsidR="00F77FDA">
        <w:rPr>
          <w:rFonts w:asciiTheme="minorHAnsi" w:hAnsiTheme="minorHAnsi" w:cs="Times New Roman"/>
          <w:b w:val="0"/>
          <w:color w:val="000000"/>
          <w:sz w:val="24"/>
          <w:szCs w:val="24"/>
        </w:rPr>
        <w:t>the possibility</w:t>
      </w:r>
      <w:r w:rsidR="006C5178" w:rsidRPr="00FC3A3F">
        <w:rPr>
          <w:rFonts w:asciiTheme="minorHAnsi" w:hAnsiTheme="minorHAnsi" w:cs="Times New Roman"/>
          <w:b w:val="0"/>
          <w:color w:val="000000"/>
          <w:sz w:val="24"/>
          <w:szCs w:val="24"/>
        </w:rPr>
        <w:t xml:space="preserve"> </w:t>
      </w:r>
      <w:r w:rsidR="00F77FDA">
        <w:rPr>
          <w:rFonts w:asciiTheme="minorHAnsi" w:hAnsiTheme="minorHAnsi" w:cs="Times New Roman"/>
          <w:b w:val="0"/>
          <w:color w:val="000000"/>
          <w:sz w:val="24"/>
          <w:szCs w:val="24"/>
        </w:rPr>
        <w:t>of</w:t>
      </w:r>
      <w:r w:rsidR="006C5178" w:rsidRPr="00FC3A3F">
        <w:rPr>
          <w:rFonts w:asciiTheme="minorHAnsi" w:hAnsiTheme="minorHAnsi" w:cs="Times New Roman"/>
          <w:b w:val="0"/>
          <w:color w:val="000000"/>
          <w:sz w:val="24"/>
          <w:szCs w:val="24"/>
        </w:rPr>
        <w:t xml:space="preserve"> seeing any qualitative nuance in documentation elements. </w:t>
      </w:r>
      <w:r w:rsidR="00FC3A3F" w:rsidRPr="00FC3A3F">
        <w:rPr>
          <w:rFonts w:asciiTheme="minorHAnsi" w:hAnsiTheme="minorHAnsi" w:cs="Times New Roman"/>
          <w:b w:val="0"/>
          <w:color w:val="000000"/>
          <w:sz w:val="24"/>
          <w:szCs w:val="24"/>
        </w:rPr>
        <w:t xml:space="preserve">It also </w:t>
      </w:r>
      <w:r w:rsidR="0092586B" w:rsidRPr="00FC3A3F">
        <w:rPr>
          <w:rFonts w:asciiTheme="minorHAnsi" w:hAnsiTheme="minorHAnsi" w:cs="Times New Roman"/>
          <w:b w:val="0"/>
          <w:color w:val="000000"/>
          <w:sz w:val="24"/>
          <w:szCs w:val="24"/>
        </w:rPr>
        <w:t>served to</w:t>
      </w:r>
      <w:r w:rsidR="00FC3A3F" w:rsidRPr="00FC3A3F">
        <w:rPr>
          <w:rFonts w:asciiTheme="minorHAnsi" w:hAnsiTheme="minorHAnsi" w:cs="Times New Roman"/>
          <w:b w:val="0"/>
          <w:color w:val="000000"/>
          <w:sz w:val="24"/>
          <w:szCs w:val="24"/>
        </w:rPr>
        <w:t xml:space="preserve"> clearly</w:t>
      </w:r>
      <w:r w:rsidR="006C5178" w:rsidRPr="00FC3A3F">
        <w:rPr>
          <w:rFonts w:asciiTheme="minorHAnsi" w:hAnsiTheme="minorHAnsi" w:cs="Times New Roman"/>
          <w:b w:val="0"/>
          <w:color w:val="000000"/>
          <w:sz w:val="24"/>
          <w:szCs w:val="24"/>
        </w:rPr>
        <w:t xml:space="preserve"> </w:t>
      </w:r>
      <w:r w:rsidR="0092586B" w:rsidRPr="00FC3A3F">
        <w:rPr>
          <w:rFonts w:asciiTheme="minorHAnsi" w:hAnsiTheme="minorHAnsi" w:cs="Times New Roman"/>
          <w:b w:val="0"/>
          <w:color w:val="000000"/>
          <w:sz w:val="24"/>
          <w:szCs w:val="24"/>
        </w:rPr>
        <w:t xml:space="preserve">show </w:t>
      </w:r>
      <w:r w:rsidR="006C5178" w:rsidRPr="00FC3A3F">
        <w:rPr>
          <w:rFonts w:asciiTheme="minorHAnsi" w:hAnsiTheme="minorHAnsi" w:cs="Times New Roman"/>
          <w:b w:val="0"/>
          <w:color w:val="000000"/>
          <w:sz w:val="24"/>
          <w:szCs w:val="24"/>
        </w:rPr>
        <w:t>that looking at only NLM’s APIs would not nearly be enough upon which to build a set of comprehensive recommendations.</w:t>
      </w:r>
      <w:r w:rsidR="006C5178" w:rsidRPr="00FC3A3F">
        <w:rPr>
          <w:rFonts w:cs="Times New Roman"/>
          <w:b w:val="0"/>
          <w:color w:val="000000"/>
          <w:sz w:val="24"/>
          <w:szCs w:val="24"/>
        </w:rPr>
        <w:t xml:space="preserve"> </w:t>
      </w:r>
    </w:p>
    <w:p w14:paraId="6473F69A" w14:textId="77777777" w:rsidR="0092586B" w:rsidRDefault="00692D69" w:rsidP="0092586B">
      <w:pPr>
        <w:spacing w:after="0"/>
        <w:rPr>
          <w:rFonts w:asciiTheme="majorHAnsi" w:eastAsiaTheme="majorEastAsia" w:hAnsiTheme="majorHAnsi" w:cs="Times New Roman"/>
          <w:bCs/>
          <w:i/>
          <w:color w:val="000000"/>
          <w:sz w:val="32"/>
          <w:szCs w:val="32"/>
        </w:rPr>
      </w:pPr>
      <w:r w:rsidRPr="00692D69">
        <w:rPr>
          <w:rFonts w:asciiTheme="majorHAnsi" w:eastAsiaTheme="majorEastAsia" w:hAnsiTheme="majorHAnsi" w:cs="Times New Roman"/>
          <w:bCs/>
          <w:i/>
          <w:color w:val="000000"/>
          <w:sz w:val="32"/>
          <w:szCs w:val="32"/>
        </w:rPr>
        <w:t>INTERVIEWS WITH NLM API DEVELOPERS</w:t>
      </w:r>
    </w:p>
    <w:p w14:paraId="6473F69B" w14:textId="77777777" w:rsidR="00E26F40" w:rsidRPr="0092586B" w:rsidRDefault="001457A4" w:rsidP="0092586B">
      <w:pPr>
        <w:spacing w:before="240"/>
        <w:rPr>
          <w:rFonts w:asciiTheme="majorHAnsi" w:eastAsiaTheme="majorEastAsia" w:hAnsiTheme="majorHAnsi" w:cs="Times New Roman"/>
          <w:bCs/>
          <w:i/>
          <w:color w:val="000000"/>
          <w:sz w:val="32"/>
          <w:szCs w:val="32"/>
        </w:rPr>
      </w:pPr>
      <w:r>
        <w:rPr>
          <w:rFonts w:eastAsiaTheme="majorEastAsia" w:cs="Times New Roman"/>
          <w:bCs/>
          <w:color w:val="000000"/>
          <w:sz w:val="24"/>
          <w:szCs w:val="24"/>
        </w:rPr>
        <w:t>Meeting with NLM API developers</w:t>
      </w:r>
      <w:r w:rsidR="00FC3A3F">
        <w:rPr>
          <w:rFonts w:eastAsiaTheme="majorEastAsia" w:cs="Times New Roman"/>
          <w:bCs/>
          <w:color w:val="000000"/>
          <w:sz w:val="24"/>
          <w:szCs w:val="24"/>
        </w:rPr>
        <w:t xml:space="preserve"> served a number of purposes. It allowed </w:t>
      </w:r>
      <w:r w:rsidR="00F77FDA">
        <w:rPr>
          <w:rFonts w:eastAsiaTheme="majorEastAsia" w:cs="Times New Roman"/>
          <w:bCs/>
          <w:color w:val="000000"/>
          <w:sz w:val="24"/>
          <w:szCs w:val="24"/>
        </w:rPr>
        <w:t xml:space="preserve">the opportunity of gaining </w:t>
      </w:r>
      <w:r>
        <w:rPr>
          <w:rFonts w:eastAsiaTheme="majorEastAsia" w:cs="Times New Roman"/>
          <w:bCs/>
          <w:color w:val="000000"/>
          <w:sz w:val="24"/>
          <w:szCs w:val="24"/>
        </w:rPr>
        <w:t xml:space="preserve">more of an understanding of what real developers want out of their documentation and find what elements they thought necessary. </w:t>
      </w:r>
      <w:r w:rsidR="00F77FDA">
        <w:rPr>
          <w:rFonts w:eastAsiaTheme="majorEastAsia" w:cs="Times New Roman"/>
          <w:bCs/>
          <w:color w:val="000000"/>
          <w:sz w:val="24"/>
          <w:szCs w:val="24"/>
        </w:rPr>
        <w:t xml:space="preserve">It also afforded the ability </w:t>
      </w:r>
      <w:r>
        <w:rPr>
          <w:rFonts w:eastAsiaTheme="majorEastAsia" w:cs="Times New Roman"/>
          <w:bCs/>
          <w:color w:val="000000"/>
          <w:sz w:val="24"/>
          <w:szCs w:val="24"/>
        </w:rPr>
        <w:t xml:space="preserve">to discuss with them the concept of introducing a set of guidelines or best practices for documentation – if it would be </w:t>
      </w:r>
      <w:r w:rsidR="00E26F40">
        <w:rPr>
          <w:rFonts w:eastAsiaTheme="majorEastAsia" w:cs="Times New Roman"/>
          <w:bCs/>
          <w:color w:val="000000"/>
          <w:sz w:val="24"/>
          <w:szCs w:val="24"/>
        </w:rPr>
        <w:t>feasible or even necessary. The particular selection of API developers to interview benefitted from a wide diversity of viewpoints and opinions, stemming from the divisions within NLM at which they work, their relative experience with APIs and development, and even the nature of the APIs.</w:t>
      </w:r>
    </w:p>
    <w:p w14:paraId="6473F69C" w14:textId="77777777" w:rsidR="00BD0CEC" w:rsidRDefault="00E26F40">
      <w:pPr>
        <w:rPr>
          <w:rFonts w:eastAsiaTheme="majorEastAsia" w:cs="Times New Roman"/>
          <w:bCs/>
          <w:color w:val="000000"/>
          <w:sz w:val="24"/>
          <w:szCs w:val="24"/>
        </w:rPr>
      </w:pPr>
      <w:r>
        <w:rPr>
          <w:rFonts w:eastAsiaTheme="majorEastAsia" w:cs="Times New Roman"/>
          <w:bCs/>
          <w:color w:val="000000"/>
          <w:sz w:val="24"/>
          <w:szCs w:val="24"/>
        </w:rPr>
        <w:t xml:space="preserve">For example, </w:t>
      </w:r>
      <w:r w:rsidR="00025696">
        <w:rPr>
          <w:rFonts w:eastAsiaTheme="majorEastAsia" w:cs="Times New Roman"/>
          <w:bCs/>
          <w:color w:val="000000"/>
          <w:sz w:val="24"/>
          <w:szCs w:val="24"/>
        </w:rPr>
        <w:t xml:space="preserve">the RxNorm, RxTerms, and NDF-RT APIs </w:t>
      </w:r>
      <w:r w:rsidR="00BD0CEC">
        <w:rPr>
          <w:rFonts w:eastAsiaTheme="majorEastAsia" w:cs="Times New Roman"/>
          <w:bCs/>
          <w:color w:val="000000"/>
          <w:sz w:val="24"/>
          <w:szCs w:val="24"/>
        </w:rPr>
        <w:t xml:space="preserve">created by Olivier Bodenreider’s group </w:t>
      </w:r>
      <w:r w:rsidR="00025696">
        <w:rPr>
          <w:rFonts w:eastAsiaTheme="majorEastAsia" w:cs="Times New Roman"/>
          <w:bCs/>
          <w:color w:val="000000"/>
          <w:sz w:val="24"/>
          <w:szCs w:val="24"/>
        </w:rPr>
        <w:t xml:space="preserve">all operate in several ways: individually, under a graphical client known as RxNav, and under a combinational interface known as RxMix (beta). Each of the APIs, as well as RxNav and RxMix, has related documentation. Additionally, the three content </w:t>
      </w:r>
      <w:r w:rsidR="00BD0CEC">
        <w:rPr>
          <w:rFonts w:eastAsiaTheme="majorEastAsia" w:cs="Times New Roman"/>
          <w:bCs/>
          <w:color w:val="000000"/>
          <w:sz w:val="24"/>
          <w:szCs w:val="24"/>
        </w:rPr>
        <w:t>interfaces have two versions of API</w:t>
      </w:r>
      <w:r w:rsidR="0092586B">
        <w:rPr>
          <w:rFonts w:eastAsiaTheme="majorEastAsia" w:cs="Times New Roman"/>
          <w:bCs/>
          <w:color w:val="000000"/>
          <w:sz w:val="24"/>
          <w:szCs w:val="24"/>
        </w:rPr>
        <w:t>s</w:t>
      </w:r>
      <w:r w:rsidR="00BD0CEC">
        <w:rPr>
          <w:rFonts w:eastAsiaTheme="majorEastAsia" w:cs="Times New Roman"/>
          <w:bCs/>
          <w:color w:val="000000"/>
          <w:sz w:val="24"/>
          <w:szCs w:val="24"/>
        </w:rPr>
        <w:t>: SOAP/WSDL and REST. These two styles require</w:t>
      </w:r>
      <w:r w:rsidR="0092586B">
        <w:rPr>
          <w:rFonts w:eastAsiaTheme="majorEastAsia" w:cs="Times New Roman"/>
          <w:bCs/>
          <w:color w:val="000000"/>
          <w:sz w:val="24"/>
          <w:szCs w:val="24"/>
        </w:rPr>
        <w:t xml:space="preserve"> their own documentation.</w:t>
      </w:r>
      <w:r w:rsidR="00EC7C02">
        <w:rPr>
          <w:rFonts w:eastAsiaTheme="majorEastAsia" w:cs="Times New Roman"/>
          <w:bCs/>
          <w:color w:val="000000"/>
          <w:sz w:val="24"/>
          <w:szCs w:val="24"/>
        </w:rPr>
        <w:t xml:space="preserve"> For a short explanation of a few differences between REST and SOAP, please read Ap</w:t>
      </w:r>
      <w:r w:rsidR="002C0758">
        <w:rPr>
          <w:rFonts w:eastAsiaTheme="majorEastAsia" w:cs="Times New Roman"/>
          <w:bCs/>
          <w:color w:val="000000"/>
          <w:sz w:val="24"/>
          <w:szCs w:val="24"/>
        </w:rPr>
        <w:t>pendix A at the end of this report.</w:t>
      </w:r>
      <w:r w:rsidR="0092586B">
        <w:rPr>
          <w:rFonts w:eastAsiaTheme="majorEastAsia" w:cs="Times New Roman"/>
          <w:bCs/>
          <w:color w:val="000000"/>
          <w:sz w:val="24"/>
          <w:szCs w:val="24"/>
        </w:rPr>
        <w:t xml:space="preserve"> RxNav first</w:t>
      </w:r>
      <w:r w:rsidR="00BD0CEC">
        <w:rPr>
          <w:rFonts w:eastAsiaTheme="majorEastAsia" w:cs="Times New Roman"/>
          <w:bCs/>
          <w:color w:val="000000"/>
          <w:sz w:val="24"/>
          <w:szCs w:val="24"/>
        </w:rPr>
        <w:t xml:space="preserve"> used SOAP, but it was then made RESTful after users requested it. REST </w:t>
      </w:r>
      <w:r w:rsidR="00BD0CEC">
        <w:rPr>
          <w:rFonts w:eastAsiaTheme="majorEastAsia" w:cs="Times New Roman"/>
          <w:bCs/>
          <w:color w:val="000000"/>
          <w:sz w:val="24"/>
          <w:szCs w:val="24"/>
        </w:rPr>
        <w:lastRenderedPageBreak/>
        <w:t>is generally seen as simpler and more efficient, with less overhead, which falls in line with the group’s approach to documentation. They started their docu</w:t>
      </w:r>
      <w:r w:rsidR="00FC3A3F">
        <w:rPr>
          <w:rFonts w:eastAsiaTheme="majorEastAsia" w:cs="Times New Roman"/>
          <w:bCs/>
          <w:color w:val="000000"/>
          <w:sz w:val="24"/>
          <w:szCs w:val="24"/>
        </w:rPr>
        <w:t>mentation focusing on use cases</w:t>
      </w:r>
      <w:r w:rsidR="00BD0CEC">
        <w:rPr>
          <w:rFonts w:eastAsiaTheme="majorEastAsia" w:cs="Times New Roman"/>
          <w:bCs/>
          <w:color w:val="000000"/>
          <w:sz w:val="24"/>
          <w:szCs w:val="24"/>
        </w:rPr>
        <w:t xml:space="preserve">. They only developed and added documentation for functions that people needed or requested. </w:t>
      </w:r>
    </w:p>
    <w:p w14:paraId="6473F69D" w14:textId="3E2EE14E" w:rsidR="00E26F40" w:rsidRDefault="00BD0CEC">
      <w:pPr>
        <w:rPr>
          <w:rFonts w:eastAsiaTheme="majorEastAsia" w:cs="Times New Roman"/>
          <w:bCs/>
          <w:color w:val="000000"/>
          <w:sz w:val="24"/>
          <w:szCs w:val="24"/>
        </w:rPr>
      </w:pPr>
      <w:r>
        <w:rPr>
          <w:rFonts w:eastAsiaTheme="majorEastAsia" w:cs="Times New Roman"/>
          <w:bCs/>
          <w:color w:val="000000"/>
          <w:sz w:val="24"/>
          <w:szCs w:val="24"/>
        </w:rPr>
        <w:t xml:space="preserve">This is a different approach than the one that the UMLS Terminology Services </w:t>
      </w:r>
      <w:r w:rsidR="00C94926">
        <w:rPr>
          <w:rFonts w:eastAsiaTheme="majorEastAsia" w:cs="Times New Roman"/>
          <w:bCs/>
          <w:color w:val="000000"/>
          <w:sz w:val="24"/>
          <w:szCs w:val="24"/>
        </w:rPr>
        <w:t>API developers</w:t>
      </w:r>
      <w:r>
        <w:rPr>
          <w:rFonts w:eastAsiaTheme="majorEastAsia" w:cs="Times New Roman"/>
          <w:bCs/>
          <w:color w:val="000000"/>
          <w:sz w:val="24"/>
          <w:szCs w:val="24"/>
        </w:rPr>
        <w:t xml:space="preserve"> took. </w:t>
      </w:r>
      <w:r w:rsidR="00796A80">
        <w:rPr>
          <w:rFonts w:eastAsiaTheme="majorEastAsia" w:cs="Times New Roman"/>
          <w:bCs/>
          <w:color w:val="000000"/>
          <w:sz w:val="24"/>
          <w:szCs w:val="24"/>
        </w:rPr>
        <w:t>The UMLS API includes documentation for every call and function possible, which results i</w:t>
      </w:r>
      <w:r w:rsidR="003E4678">
        <w:rPr>
          <w:rFonts w:eastAsiaTheme="majorEastAsia" w:cs="Times New Roman"/>
          <w:bCs/>
          <w:color w:val="000000"/>
          <w:sz w:val="24"/>
          <w:szCs w:val="24"/>
        </w:rPr>
        <w:t>n</w:t>
      </w:r>
      <w:r w:rsidR="00796A80">
        <w:rPr>
          <w:rFonts w:eastAsiaTheme="majorEastAsia" w:cs="Times New Roman"/>
          <w:bCs/>
          <w:color w:val="000000"/>
          <w:sz w:val="24"/>
          <w:szCs w:val="24"/>
        </w:rPr>
        <w:t xml:space="preserve"> a large number of methods. The API is SOAP-based; however the team might develop a RESTful interface in the future, in response to recent usage trends of SOAP vs. REST. It is possible that the large number of calls could make documentation be seen as generic or difficult to navigate. O</w:t>
      </w:r>
      <w:r w:rsidR="0038710C">
        <w:rPr>
          <w:rFonts w:eastAsiaTheme="majorEastAsia" w:cs="Times New Roman"/>
          <w:bCs/>
          <w:color w:val="000000"/>
          <w:sz w:val="24"/>
          <w:szCs w:val="24"/>
        </w:rPr>
        <w:t>n the other hand, o</w:t>
      </w:r>
      <w:r w:rsidR="00796A80">
        <w:rPr>
          <w:rFonts w:eastAsiaTheme="majorEastAsia" w:cs="Times New Roman"/>
          <w:bCs/>
          <w:color w:val="000000"/>
          <w:sz w:val="24"/>
          <w:szCs w:val="24"/>
        </w:rPr>
        <w:t>ne advantage of having documentation on this level of granulari</w:t>
      </w:r>
      <w:r w:rsidR="0038710C">
        <w:rPr>
          <w:rFonts w:eastAsiaTheme="majorEastAsia" w:cs="Times New Roman"/>
          <w:bCs/>
          <w:color w:val="000000"/>
          <w:sz w:val="24"/>
          <w:szCs w:val="24"/>
        </w:rPr>
        <w:t>ty is how thorou</w:t>
      </w:r>
      <w:r w:rsidR="004C49AD">
        <w:rPr>
          <w:rFonts w:eastAsiaTheme="majorEastAsia" w:cs="Times New Roman"/>
          <w:bCs/>
          <w:color w:val="000000"/>
          <w:sz w:val="24"/>
          <w:szCs w:val="24"/>
        </w:rPr>
        <w:t>gh it is, including the provision of code samples and the categorization of methods</w:t>
      </w:r>
      <w:r w:rsidR="00274088">
        <w:rPr>
          <w:rFonts w:eastAsiaTheme="majorEastAsia" w:cs="Times New Roman"/>
          <w:bCs/>
          <w:color w:val="000000"/>
          <w:sz w:val="24"/>
          <w:szCs w:val="24"/>
        </w:rPr>
        <w:t>.</w:t>
      </w:r>
    </w:p>
    <w:p w14:paraId="6473F69F" w14:textId="174137EE" w:rsidR="0092586B" w:rsidRDefault="00796A80" w:rsidP="00274088">
      <w:pPr>
        <w:spacing w:after="360"/>
        <w:rPr>
          <w:rFonts w:eastAsiaTheme="majorEastAsia" w:cs="Times New Roman"/>
          <w:bCs/>
          <w:color w:val="000000"/>
          <w:sz w:val="24"/>
          <w:szCs w:val="24"/>
        </w:rPr>
      </w:pPr>
      <w:r>
        <w:rPr>
          <w:rFonts w:eastAsiaTheme="majorEastAsia" w:cs="Times New Roman"/>
          <w:bCs/>
          <w:color w:val="000000"/>
          <w:sz w:val="24"/>
          <w:szCs w:val="24"/>
        </w:rPr>
        <w:t>However many differences there may be between them, generally</w:t>
      </w:r>
      <w:r w:rsidR="00692D69">
        <w:rPr>
          <w:rFonts w:eastAsiaTheme="majorEastAsia" w:cs="Times New Roman"/>
          <w:bCs/>
          <w:color w:val="000000"/>
          <w:sz w:val="24"/>
          <w:szCs w:val="24"/>
        </w:rPr>
        <w:t xml:space="preserve"> the developers felt that a loose set of guidelines for documentation would be beneficial as a jumping off point. They did feel, however, that very strict rules, or a “template” format of documentation, might not be the best possible avenue of approach. The varied natures of the data sets within NLM APIs might not all fit well in the same format, and functionality could suffer because of that. </w:t>
      </w:r>
      <w:r>
        <w:rPr>
          <w:rFonts w:eastAsiaTheme="majorEastAsia" w:cs="Times New Roman"/>
          <w:bCs/>
          <w:color w:val="000000"/>
          <w:sz w:val="24"/>
          <w:szCs w:val="24"/>
        </w:rPr>
        <w:t>Instead the developers felt that there should be more of a focus on the inclusion of design details: each functions should contain a description, a full list of input and output parameters, and examples.</w:t>
      </w:r>
    </w:p>
    <w:p w14:paraId="6473F6A1" w14:textId="3C0B75C9" w:rsidR="0092586B" w:rsidRPr="00274088" w:rsidRDefault="0028350D" w:rsidP="00274088">
      <w:pPr>
        <w:spacing w:after="360"/>
        <w:rPr>
          <w:rFonts w:asciiTheme="majorHAnsi" w:eastAsiaTheme="majorEastAsia" w:hAnsiTheme="majorHAnsi" w:cs="Times New Roman"/>
          <w:bCs/>
          <w:i/>
          <w:color w:val="000000"/>
          <w:sz w:val="32"/>
          <w:szCs w:val="32"/>
        </w:rPr>
      </w:pPr>
      <w:r w:rsidRPr="0028350D">
        <w:rPr>
          <w:rFonts w:asciiTheme="majorHAnsi" w:eastAsiaTheme="majorEastAsia" w:hAnsiTheme="majorHAnsi" w:cs="Times New Roman"/>
          <w:bCs/>
          <w:i/>
          <w:color w:val="000000"/>
          <w:sz w:val="32"/>
          <w:szCs w:val="32"/>
        </w:rPr>
        <w:t>ENVIRONMENTAL SCAN</w:t>
      </w:r>
    </w:p>
    <w:p w14:paraId="6473F6A2" w14:textId="77777777" w:rsidR="00A26001" w:rsidRDefault="00A26001" w:rsidP="00A26001">
      <w:pPr>
        <w:rPr>
          <w:rFonts w:eastAsiaTheme="majorEastAsia" w:cs="Times New Roman"/>
          <w:bCs/>
          <w:color w:val="000000"/>
          <w:sz w:val="24"/>
          <w:szCs w:val="24"/>
        </w:rPr>
      </w:pPr>
      <w:r>
        <w:rPr>
          <w:rFonts w:eastAsiaTheme="majorEastAsia" w:cs="Times New Roman"/>
          <w:bCs/>
          <w:color w:val="000000"/>
          <w:sz w:val="24"/>
          <w:szCs w:val="24"/>
        </w:rPr>
        <w:t xml:space="preserve">The environmental scan </w:t>
      </w:r>
      <w:r w:rsidR="00FC3A3F">
        <w:rPr>
          <w:rFonts w:eastAsiaTheme="majorEastAsia" w:cs="Times New Roman"/>
          <w:bCs/>
          <w:color w:val="000000"/>
          <w:sz w:val="24"/>
          <w:szCs w:val="24"/>
        </w:rPr>
        <w:t xml:space="preserve">provided </w:t>
      </w:r>
      <w:r>
        <w:rPr>
          <w:rFonts w:eastAsiaTheme="majorEastAsia" w:cs="Times New Roman"/>
          <w:bCs/>
          <w:color w:val="000000"/>
          <w:sz w:val="24"/>
          <w:szCs w:val="24"/>
        </w:rPr>
        <w:t>several ideas for different elements that should be included in good documentation. One thing was made very clear: there currently are not any official guidelines or standards in the industry for documen</w:t>
      </w:r>
      <w:r w:rsidR="00FC3A3F">
        <w:rPr>
          <w:rFonts w:eastAsiaTheme="majorEastAsia" w:cs="Times New Roman"/>
          <w:bCs/>
          <w:color w:val="000000"/>
          <w:sz w:val="24"/>
          <w:szCs w:val="24"/>
        </w:rPr>
        <w:t xml:space="preserve">ting APIs. The APIs and blogs </w:t>
      </w:r>
      <w:r>
        <w:rPr>
          <w:rFonts w:eastAsiaTheme="majorEastAsia" w:cs="Times New Roman"/>
          <w:bCs/>
          <w:color w:val="000000"/>
          <w:sz w:val="24"/>
          <w:szCs w:val="24"/>
        </w:rPr>
        <w:t xml:space="preserve">researched provided many options and a lot of advice, but no true standards. </w:t>
      </w:r>
    </w:p>
    <w:p w14:paraId="6473F6A3" w14:textId="77777777" w:rsidR="00A26001" w:rsidRDefault="00A26001" w:rsidP="00A26001">
      <w:pPr>
        <w:rPr>
          <w:rFonts w:eastAsiaTheme="majorEastAsia" w:cs="Times New Roman"/>
          <w:bCs/>
          <w:color w:val="000000"/>
          <w:sz w:val="24"/>
          <w:szCs w:val="24"/>
        </w:rPr>
      </w:pPr>
      <w:r>
        <w:rPr>
          <w:rFonts w:eastAsiaTheme="majorEastAsia" w:cs="Times New Roman"/>
          <w:bCs/>
          <w:color w:val="000000"/>
          <w:sz w:val="24"/>
          <w:szCs w:val="24"/>
        </w:rPr>
        <w:t>Based on the environmental scan</w:t>
      </w:r>
      <w:r w:rsidR="00FC3A3F">
        <w:rPr>
          <w:rFonts w:eastAsiaTheme="majorEastAsia" w:cs="Times New Roman"/>
          <w:bCs/>
          <w:color w:val="000000"/>
          <w:sz w:val="24"/>
          <w:szCs w:val="24"/>
        </w:rPr>
        <w:t>,</w:t>
      </w:r>
      <w:r>
        <w:rPr>
          <w:rFonts w:eastAsiaTheme="majorEastAsia" w:cs="Times New Roman"/>
          <w:bCs/>
          <w:color w:val="000000"/>
          <w:sz w:val="24"/>
          <w:szCs w:val="24"/>
        </w:rPr>
        <w:t xml:space="preserve"> there are four main components of good API documentation: overviews, </w:t>
      </w:r>
      <w:r w:rsidR="0046656B">
        <w:rPr>
          <w:rFonts w:eastAsiaTheme="majorEastAsia" w:cs="Times New Roman"/>
          <w:bCs/>
          <w:color w:val="000000"/>
          <w:sz w:val="24"/>
          <w:szCs w:val="24"/>
        </w:rPr>
        <w:t>formatting</w:t>
      </w:r>
      <w:r>
        <w:rPr>
          <w:rFonts w:eastAsiaTheme="majorEastAsia" w:cs="Times New Roman"/>
          <w:bCs/>
          <w:color w:val="000000"/>
          <w:sz w:val="24"/>
          <w:szCs w:val="24"/>
        </w:rPr>
        <w:t xml:space="preserve">, </w:t>
      </w:r>
      <w:r w:rsidR="0046656B">
        <w:rPr>
          <w:rFonts w:eastAsiaTheme="majorEastAsia" w:cs="Times New Roman"/>
          <w:bCs/>
          <w:color w:val="000000"/>
          <w:sz w:val="24"/>
          <w:szCs w:val="24"/>
        </w:rPr>
        <w:t>examples</w:t>
      </w:r>
      <w:r>
        <w:rPr>
          <w:rFonts w:eastAsiaTheme="majorEastAsia" w:cs="Times New Roman"/>
          <w:bCs/>
          <w:color w:val="000000"/>
          <w:sz w:val="24"/>
          <w:szCs w:val="24"/>
        </w:rPr>
        <w:t xml:space="preserve">, and reference material. The components themselves are fairly straight-forward, and </w:t>
      </w:r>
      <w:r w:rsidR="00FC3A3F">
        <w:rPr>
          <w:rFonts w:eastAsiaTheme="majorEastAsia" w:cs="Times New Roman"/>
          <w:bCs/>
          <w:color w:val="000000"/>
          <w:sz w:val="24"/>
          <w:szCs w:val="24"/>
        </w:rPr>
        <w:t xml:space="preserve">there are </w:t>
      </w:r>
      <w:r>
        <w:rPr>
          <w:rFonts w:eastAsiaTheme="majorEastAsia" w:cs="Times New Roman"/>
          <w:bCs/>
          <w:color w:val="000000"/>
          <w:sz w:val="24"/>
          <w:szCs w:val="24"/>
        </w:rPr>
        <w:t xml:space="preserve">iterations of each in most of the </w:t>
      </w:r>
      <w:r w:rsidR="00FC3A3F">
        <w:rPr>
          <w:rFonts w:eastAsiaTheme="majorEastAsia" w:cs="Times New Roman"/>
          <w:bCs/>
          <w:color w:val="000000"/>
          <w:sz w:val="24"/>
          <w:szCs w:val="24"/>
        </w:rPr>
        <w:t>reviewed APIs.</w:t>
      </w:r>
    </w:p>
    <w:p w14:paraId="6473F6A5" w14:textId="1EB26F12" w:rsidR="0092586B" w:rsidRDefault="00A26001" w:rsidP="00274088">
      <w:pPr>
        <w:spacing w:after="360"/>
        <w:rPr>
          <w:rFonts w:eastAsiaTheme="majorEastAsia" w:cs="Times New Roman"/>
          <w:bCs/>
          <w:color w:val="000000"/>
          <w:sz w:val="24"/>
          <w:szCs w:val="24"/>
        </w:rPr>
      </w:pPr>
      <w:r>
        <w:rPr>
          <w:rFonts w:eastAsiaTheme="majorEastAsia" w:cs="Times New Roman"/>
          <w:bCs/>
          <w:color w:val="000000"/>
          <w:sz w:val="24"/>
          <w:szCs w:val="24"/>
        </w:rPr>
        <w:t>An overview quickly explains what data is found in the API, as well as what developers can do with that data. This is extremely important to include, because if developers do not understand this right away, it is possible that they will move on to another resource to find the information they need. Developers want to get started using an API as quickly as they can, a</w:t>
      </w:r>
      <w:r w:rsidR="0046656B">
        <w:rPr>
          <w:rFonts w:eastAsiaTheme="majorEastAsia" w:cs="Times New Roman"/>
          <w:bCs/>
          <w:color w:val="000000"/>
          <w:sz w:val="24"/>
          <w:szCs w:val="24"/>
        </w:rPr>
        <w:t>nd they may need help finding what they need.</w:t>
      </w:r>
      <w:r>
        <w:rPr>
          <w:rFonts w:eastAsiaTheme="majorEastAsia" w:cs="Times New Roman"/>
          <w:bCs/>
          <w:color w:val="000000"/>
          <w:sz w:val="24"/>
          <w:szCs w:val="24"/>
        </w:rPr>
        <w:t xml:space="preserve"> That is why </w:t>
      </w:r>
      <w:r w:rsidR="0046656B">
        <w:rPr>
          <w:rFonts w:eastAsiaTheme="majorEastAsia" w:cs="Times New Roman"/>
          <w:bCs/>
          <w:color w:val="000000"/>
          <w:sz w:val="24"/>
          <w:szCs w:val="24"/>
        </w:rPr>
        <w:t xml:space="preserve">clear formatting is important. </w:t>
      </w:r>
      <w:r w:rsidR="00283595">
        <w:rPr>
          <w:rFonts w:eastAsiaTheme="majorEastAsia" w:cs="Times New Roman"/>
          <w:bCs/>
          <w:color w:val="000000"/>
          <w:sz w:val="24"/>
          <w:szCs w:val="24"/>
        </w:rPr>
        <w:t xml:space="preserve">Examples </w:t>
      </w:r>
      <w:r w:rsidR="00DC6196">
        <w:rPr>
          <w:rFonts w:eastAsiaTheme="majorEastAsia" w:cs="Times New Roman"/>
          <w:bCs/>
          <w:color w:val="000000"/>
          <w:sz w:val="24"/>
          <w:szCs w:val="24"/>
        </w:rPr>
        <w:t xml:space="preserve">are </w:t>
      </w:r>
      <w:r w:rsidR="00CB1BC0">
        <w:rPr>
          <w:rFonts w:eastAsiaTheme="majorEastAsia" w:cs="Times New Roman"/>
          <w:bCs/>
          <w:color w:val="000000"/>
          <w:sz w:val="24"/>
          <w:szCs w:val="24"/>
        </w:rPr>
        <w:t xml:space="preserve">also incredibly important, especially when </w:t>
      </w:r>
      <w:r w:rsidR="00283595">
        <w:rPr>
          <w:rFonts w:eastAsiaTheme="majorEastAsia" w:cs="Times New Roman"/>
          <w:bCs/>
          <w:color w:val="000000"/>
          <w:sz w:val="24"/>
          <w:szCs w:val="24"/>
        </w:rPr>
        <w:t>they appear</w:t>
      </w:r>
      <w:r w:rsidR="00CB1BC0">
        <w:rPr>
          <w:rFonts w:eastAsiaTheme="majorEastAsia" w:cs="Times New Roman"/>
          <w:bCs/>
          <w:color w:val="000000"/>
          <w:sz w:val="24"/>
          <w:szCs w:val="24"/>
        </w:rPr>
        <w:t xml:space="preserve"> in as many programming languages as the particular API allows. The reference material lists all of the functionality of an API in detail. This </w:t>
      </w:r>
      <w:r w:rsidR="00CB1BC0">
        <w:rPr>
          <w:rFonts w:eastAsiaTheme="majorEastAsia" w:cs="Times New Roman"/>
          <w:bCs/>
          <w:color w:val="000000"/>
          <w:sz w:val="24"/>
          <w:szCs w:val="24"/>
        </w:rPr>
        <w:lastRenderedPageBreak/>
        <w:t xml:space="preserve">includes </w:t>
      </w:r>
      <w:r w:rsidR="00FD4460">
        <w:rPr>
          <w:rFonts w:eastAsiaTheme="majorEastAsia" w:cs="Times New Roman"/>
          <w:bCs/>
          <w:color w:val="000000"/>
          <w:sz w:val="24"/>
          <w:szCs w:val="24"/>
        </w:rPr>
        <w:t>examples of</w:t>
      </w:r>
      <w:r w:rsidR="00CB1BC0">
        <w:rPr>
          <w:rFonts w:eastAsiaTheme="majorEastAsia" w:cs="Times New Roman"/>
          <w:bCs/>
          <w:color w:val="000000"/>
          <w:sz w:val="24"/>
          <w:szCs w:val="24"/>
        </w:rPr>
        <w:t xml:space="preserve"> request and response values. </w:t>
      </w:r>
      <w:r w:rsidR="0046656B">
        <w:rPr>
          <w:rFonts w:eastAsiaTheme="majorEastAsia" w:cs="Times New Roman"/>
          <w:bCs/>
          <w:color w:val="000000"/>
          <w:sz w:val="24"/>
          <w:szCs w:val="24"/>
        </w:rPr>
        <w:t>It would also include any tutorials or frequently asked questions.</w:t>
      </w:r>
    </w:p>
    <w:p w14:paraId="6473F6A7" w14:textId="3E5BD138" w:rsidR="0092586B" w:rsidRPr="00274088" w:rsidRDefault="00CB1BC0" w:rsidP="00274088">
      <w:pPr>
        <w:spacing w:after="360"/>
        <w:rPr>
          <w:rFonts w:asciiTheme="majorHAnsi" w:eastAsiaTheme="majorEastAsia" w:hAnsiTheme="majorHAnsi" w:cs="Times New Roman"/>
          <w:bCs/>
          <w:i/>
          <w:color w:val="000000"/>
          <w:sz w:val="32"/>
          <w:szCs w:val="32"/>
        </w:rPr>
      </w:pPr>
      <w:r>
        <w:rPr>
          <w:rFonts w:asciiTheme="majorHAnsi" w:eastAsiaTheme="majorEastAsia" w:hAnsiTheme="majorHAnsi" w:cs="Times New Roman"/>
          <w:bCs/>
          <w:i/>
          <w:color w:val="000000"/>
          <w:sz w:val="32"/>
          <w:szCs w:val="32"/>
        </w:rPr>
        <w:t>CREATING A SET OF GUIDELINES</w:t>
      </w:r>
    </w:p>
    <w:p w14:paraId="6473F6A8" w14:textId="77777777" w:rsidR="003A4E2F" w:rsidRDefault="00CC4A43" w:rsidP="00A26001">
      <w:pPr>
        <w:rPr>
          <w:rFonts w:eastAsiaTheme="majorEastAsia" w:cs="Times New Roman"/>
          <w:bCs/>
          <w:color w:val="000000"/>
          <w:sz w:val="24"/>
          <w:szCs w:val="24"/>
        </w:rPr>
      </w:pPr>
      <w:r>
        <w:rPr>
          <w:rFonts w:eastAsiaTheme="majorEastAsia" w:cs="Times New Roman"/>
          <w:bCs/>
          <w:color w:val="000000"/>
          <w:sz w:val="24"/>
          <w:szCs w:val="24"/>
        </w:rPr>
        <w:t>Using what was</w:t>
      </w:r>
      <w:r w:rsidR="003A4E2F">
        <w:rPr>
          <w:rFonts w:eastAsiaTheme="majorEastAsia" w:cs="Times New Roman"/>
          <w:bCs/>
          <w:color w:val="000000"/>
          <w:sz w:val="24"/>
          <w:szCs w:val="24"/>
        </w:rPr>
        <w:t xml:space="preserve"> learned from the SWOT analysis, the analysis of NLM API documentation, the developer interviews, and the environmental scan</w:t>
      </w:r>
      <w:r>
        <w:rPr>
          <w:rFonts w:eastAsiaTheme="majorEastAsia" w:cs="Times New Roman"/>
          <w:bCs/>
          <w:color w:val="000000"/>
          <w:sz w:val="24"/>
          <w:szCs w:val="24"/>
        </w:rPr>
        <w:t>,</w:t>
      </w:r>
      <w:r w:rsidR="003A4E2F">
        <w:rPr>
          <w:rFonts w:eastAsiaTheme="majorEastAsia" w:cs="Times New Roman"/>
          <w:bCs/>
          <w:color w:val="000000"/>
          <w:sz w:val="24"/>
          <w:szCs w:val="24"/>
        </w:rPr>
        <w:t xml:space="preserve"> a group of elements </w:t>
      </w:r>
      <w:r>
        <w:rPr>
          <w:rFonts w:eastAsiaTheme="majorEastAsia" w:cs="Times New Roman"/>
          <w:bCs/>
          <w:color w:val="000000"/>
          <w:sz w:val="24"/>
          <w:szCs w:val="24"/>
        </w:rPr>
        <w:t>was selected to</w:t>
      </w:r>
      <w:r w:rsidR="003A4E2F">
        <w:rPr>
          <w:rFonts w:eastAsiaTheme="majorEastAsia" w:cs="Times New Roman"/>
          <w:bCs/>
          <w:color w:val="000000"/>
          <w:sz w:val="24"/>
          <w:szCs w:val="24"/>
        </w:rPr>
        <w:t xml:space="preserve"> serve as a set of guidelines for NLM’s API documen</w:t>
      </w:r>
      <w:r w:rsidR="00A22DB4">
        <w:rPr>
          <w:rFonts w:eastAsiaTheme="majorEastAsia" w:cs="Times New Roman"/>
          <w:bCs/>
          <w:color w:val="000000"/>
          <w:sz w:val="24"/>
          <w:szCs w:val="24"/>
        </w:rPr>
        <w:t>tation. Each method of research</w:t>
      </w:r>
      <w:r w:rsidR="003A4E2F">
        <w:rPr>
          <w:rFonts w:eastAsiaTheme="majorEastAsia" w:cs="Times New Roman"/>
          <w:bCs/>
          <w:color w:val="000000"/>
          <w:sz w:val="24"/>
          <w:szCs w:val="24"/>
        </w:rPr>
        <w:t xml:space="preserve"> applied led to answering the question of which documentation elements should be included and omitted. The SWOT analysis reinforced the importance of well-designed documentation as a whole, necessitating the inclusion of elements that promote simple navigation and reference tools for new users. The analysis of NLM API documentation emphasized the fact that </w:t>
      </w:r>
      <w:r w:rsidR="00A22DB4">
        <w:rPr>
          <w:rFonts w:eastAsiaTheme="majorEastAsia" w:cs="Times New Roman"/>
          <w:bCs/>
          <w:color w:val="000000"/>
          <w:sz w:val="24"/>
          <w:szCs w:val="24"/>
        </w:rPr>
        <w:t>attention should be focused</w:t>
      </w:r>
      <w:r w:rsidR="003A4E2F">
        <w:rPr>
          <w:rFonts w:eastAsiaTheme="majorEastAsia" w:cs="Times New Roman"/>
          <w:bCs/>
          <w:color w:val="000000"/>
          <w:sz w:val="24"/>
          <w:szCs w:val="24"/>
        </w:rPr>
        <w:t xml:space="preserve"> on commonly used elements, and also that </w:t>
      </w:r>
      <w:r w:rsidR="00A22DB4">
        <w:rPr>
          <w:rFonts w:eastAsiaTheme="majorEastAsia" w:cs="Times New Roman"/>
          <w:bCs/>
          <w:color w:val="000000"/>
          <w:sz w:val="24"/>
          <w:szCs w:val="24"/>
        </w:rPr>
        <w:t xml:space="preserve">there was a need </w:t>
      </w:r>
      <w:r w:rsidR="003A4E2F">
        <w:rPr>
          <w:rFonts w:eastAsiaTheme="majorEastAsia" w:cs="Times New Roman"/>
          <w:bCs/>
          <w:color w:val="000000"/>
          <w:sz w:val="24"/>
          <w:szCs w:val="24"/>
        </w:rPr>
        <w:t>to look externally to find a comprehensive answer to the questi</w:t>
      </w:r>
      <w:r w:rsidR="00A22DB4">
        <w:rPr>
          <w:rFonts w:eastAsiaTheme="majorEastAsia" w:cs="Times New Roman"/>
          <w:bCs/>
          <w:color w:val="000000"/>
          <w:sz w:val="24"/>
          <w:szCs w:val="24"/>
        </w:rPr>
        <w:t>on of standards. The interviews</w:t>
      </w:r>
      <w:r w:rsidR="003A4E2F">
        <w:rPr>
          <w:rFonts w:eastAsiaTheme="majorEastAsia" w:cs="Times New Roman"/>
          <w:bCs/>
          <w:color w:val="000000"/>
          <w:sz w:val="24"/>
          <w:szCs w:val="24"/>
        </w:rPr>
        <w:t xml:space="preserve"> conducted afforded the opportunity to </w:t>
      </w:r>
      <w:r w:rsidR="00A22DB4">
        <w:rPr>
          <w:rFonts w:eastAsiaTheme="majorEastAsia" w:cs="Times New Roman"/>
          <w:bCs/>
          <w:color w:val="000000"/>
          <w:sz w:val="24"/>
          <w:szCs w:val="24"/>
        </w:rPr>
        <w:t>meet</w:t>
      </w:r>
      <w:r w:rsidR="003A4E2F">
        <w:rPr>
          <w:rFonts w:eastAsiaTheme="majorEastAsia" w:cs="Times New Roman"/>
          <w:bCs/>
          <w:color w:val="000000"/>
          <w:sz w:val="24"/>
          <w:szCs w:val="24"/>
        </w:rPr>
        <w:t xml:space="preserve"> with developers and find out what they really wanted out of documentation. The</w:t>
      </w:r>
      <w:r w:rsidR="00A22DB4">
        <w:rPr>
          <w:rFonts w:eastAsiaTheme="majorEastAsia" w:cs="Times New Roman"/>
          <w:bCs/>
          <w:color w:val="000000"/>
          <w:sz w:val="24"/>
          <w:szCs w:val="24"/>
        </w:rPr>
        <w:t xml:space="preserve"> developers said </w:t>
      </w:r>
      <w:r w:rsidR="003A4E2F">
        <w:rPr>
          <w:rFonts w:eastAsiaTheme="majorEastAsia" w:cs="Times New Roman"/>
          <w:bCs/>
          <w:color w:val="000000"/>
          <w:sz w:val="24"/>
          <w:szCs w:val="24"/>
        </w:rPr>
        <w:t xml:space="preserve">that examples are the key: examples for requests and responses, examples for code, and examples for use cases. They also </w:t>
      </w:r>
      <w:r w:rsidR="00A22DB4">
        <w:rPr>
          <w:rFonts w:eastAsiaTheme="majorEastAsia" w:cs="Times New Roman"/>
          <w:bCs/>
          <w:color w:val="000000"/>
          <w:sz w:val="24"/>
          <w:szCs w:val="24"/>
        </w:rPr>
        <w:t xml:space="preserve">said </w:t>
      </w:r>
      <w:r w:rsidR="003A4E2F">
        <w:rPr>
          <w:rFonts w:eastAsiaTheme="majorEastAsia" w:cs="Times New Roman"/>
          <w:bCs/>
          <w:color w:val="000000"/>
          <w:sz w:val="24"/>
          <w:szCs w:val="24"/>
        </w:rPr>
        <w:t xml:space="preserve">that, when looking into making a set of guidelines, </w:t>
      </w:r>
      <w:r w:rsidR="00A22DB4">
        <w:rPr>
          <w:rFonts w:eastAsiaTheme="majorEastAsia" w:cs="Times New Roman"/>
          <w:bCs/>
          <w:color w:val="000000"/>
          <w:sz w:val="24"/>
          <w:szCs w:val="24"/>
        </w:rPr>
        <w:t>the focus should be</w:t>
      </w:r>
      <w:r w:rsidR="003A4E2F">
        <w:rPr>
          <w:rFonts w:eastAsiaTheme="majorEastAsia" w:cs="Times New Roman"/>
          <w:bCs/>
          <w:color w:val="000000"/>
          <w:sz w:val="24"/>
          <w:szCs w:val="24"/>
        </w:rPr>
        <w:t xml:space="preserve"> on making them open for flexibility and interpretation. The environmental scan led to the four general components of effective documentation. </w:t>
      </w:r>
    </w:p>
    <w:p w14:paraId="6473F6A9" w14:textId="77777777" w:rsidR="00A1531F" w:rsidRDefault="003A4E2F" w:rsidP="00A1531F">
      <w:pPr>
        <w:rPr>
          <w:rFonts w:eastAsiaTheme="majorEastAsia" w:cs="Times New Roman"/>
          <w:bCs/>
          <w:color w:val="000000"/>
          <w:sz w:val="24"/>
          <w:szCs w:val="24"/>
        </w:rPr>
      </w:pPr>
      <w:r>
        <w:rPr>
          <w:rFonts w:eastAsiaTheme="majorEastAsia" w:cs="Times New Roman"/>
          <w:bCs/>
          <w:color w:val="000000"/>
          <w:sz w:val="24"/>
          <w:szCs w:val="24"/>
        </w:rPr>
        <w:t xml:space="preserve">In considering the trends of documentation and </w:t>
      </w:r>
      <w:r w:rsidR="00744411">
        <w:rPr>
          <w:rFonts w:eastAsiaTheme="majorEastAsia" w:cs="Times New Roman"/>
          <w:bCs/>
          <w:color w:val="000000"/>
          <w:sz w:val="24"/>
          <w:szCs w:val="24"/>
        </w:rPr>
        <w:t>the</w:t>
      </w:r>
      <w:r>
        <w:rPr>
          <w:rFonts w:eastAsiaTheme="majorEastAsia" w:cs="Times New Roman"/>
          <w:bCs/>
          <w:color w:val="000000"/>
          <w:sz w:val="24"/>
          <w:szCs w:val="24"/>
        </w:rPr>
        <w:t xml:space="preserve"> research findings, </w:t>
      </w:r>
      <w:r w:rsidR="00744411">
        <w:rPr>
          <w:rFonts w:eastAsiaTheme="majorEastAsia" w:cs="Times New Roman"/>
          <w:bCs/>
          <w:color w:val="000000"/>
          <w:sz w:val="24"/>
          <w:szCs w:val="24"/>
        </w:rPr>
        <w:t>the following is</w:t>
      </w:r>
      <w:r>
        <w:rPr>
          <w:rFonts w:eastAsiaTheme="majorEastAsia" w:cs="Times New Roman"/>
          <w:bCs/>
          <w:color w:val="000000"/>
          <w:sz w:val="24"/>
          <w:szCs w:val="24"/>
        </w:rPr>
        <w:t xml:space="preserve"> a list of </w:t>
      </w:r>
      <w:r w:rsidR="00EB0E85">
        <w:rPr>
          <w:rFonts w:eastAsiaTheme="majorEastAsia" w:cs="Times New Roman"/>
          <w:bCs/>
          <w:color w:val="000000"/>
          <w:sz w:val="24"/>
          <w:szCs w:val="24"/>
        </w:rPr>
        <w:t>fifteen</w:t>
      </w:r>
      <w:r>
        <w:rPr>
          <w:rFonts w:eastAsiaTheme="majorEastAsia" w:cs="Times New Roman"/>
          <w:bCs/>
          <w:color w:val="000000"/>
          <w:sz w:val="24"/>
          <w:szCs w:val="24"/>
        </w:rPr>
        <w:t xml:space="preserve"> elements that should be included and serve as a guideline for good API documentation. </w:t>
      </w:r>
      <w:r w:rsidR="00283595">
        <w:rPr>
          <w:rFonts w:eastAsiaTheme="majorEastAsia" w:cs="Times New Roman"/>
          <w:bCs/>
          <w:color w:val="000000"/>
          <w:sz w:val="24"/>
          <w:szCs w:val="24"/>
        </w:rPr>
        <w:t xml:space="preserve">Each of the </w:t>
      </w:r>
      <w:r w:rsidR="00EB0E85">
        <w:rPr>
          <w:rFonts w:eastAsiaTheme="majorEastAsia" w:cs="Times New Roman"/>
          <w:bCs/>
          <w:color w:val="000000"/>
          <w:sz w:val="24"/>
          <w:szCs w:val="24"/>
        </w:rPr>
        <w:t>fifteen</w:t>
      </w:r>
      <w:r w:rsidR="00283595">
        <w:rPr>
          <w:rFonts w:eastAsiaTheme="majorEastAsia" w:cs="Times New Roman"/>
          <w:bCs/>
          <w:color w:val="000000"/>
          <w:sz w:val="24"/>
          <w:szCs w:val="24"/>
        </w:rPr>
        <w:t xml:space="preserve"> elements falls under one of the four main components. </w:t>
      </w:r>
      <w:r w:rsidR="00A21A57">
        <w:rPr>
          <w:rFonts w:eastAsiaTheme="majorEastAsia" w:cs="Times New Roman"/>
          <w:bCs/>
          <w:color w:val="000000"/>
          <w:sz w:val="24"/>
          <w:szCs w:val="24"/>
        </w:rPr>
        <w:t>For a full list of the guideline elements, including examples from NLM APIs, see Appendix B: The Guidelines.</w:t>
      </w:r>
    </w:p>
    <w:p w14:paraId="01E8C204" w14:textId="77777777" w:rsidR="00274088" w:rsidRDefault="00274088" w:rsidP="00274088">
      <w:pPr>
        <w:rPr>
          <w:rFonts w:eastAsiaTheme="majorEastAsia" w:cs="Times New Roman"/>
          <w:b/>
          <w:color w:val="000000"/>
          <w:sz w:val="24"/>
          <w:szCs w:val="24"/>
        </w:rPr>
        <w:sectPr w:rsidR="00274088" w:rsidSect="00F178B5">
          <w:footerReference w:type="default" r:id="rId12"/>
          <w:pgSz w:w="12240" w:h="15840"/>
          <w:pgMar w:top="1440" w:right="1440" w:bottom="1440" w:left="1440" w:header="720" w:footer="720" w:gutter="0"/>
          <w:pgNumType w:start="1"/>
          <w:cols w:space="720"/>
          <w:titlePg/>
          <w:docGrid w:linePitch="360"/>
        </w:sectPr>
      </w:pPr>
    </w:p>
    <w:p w14:paraId="6473F6AB" w14:textId="702977E0" w:rsidR="00A1531F" w:rsidRDefault="00A1531F" w:rsidP="00274088">
      <w:pPr>
        <w:rPr>
          <w:rFonts w:eastAsiaTheme="majorEastAsia" w:cs="Times New Roman"/>
          <w:b/>
          <w:color w:val="000000"/>
          <w:sz w:val="24"/>
          <w:szCs w:val="24"/>
        </w:rPr>
        <w:sectPr w:rsidR="00A1531F" w:rsidSect="00274088">
          <w:type w:val="continuous"/>
          <w:pgSz w:w="12240" w:h="15840"/>
          <w:pgMar w:top="1440" w:right="1440" w:bottom="1440" w:left="1440" w:header="720" w:footer="720" w:gutter="0"/>
          <w:pgNumType w:start="1"/>
          <w:cols w:space="720"/>
          <w:titlePg/>
          <w:docGrid w:linePitch="360"/>
        </w:sectPr>
      </w:pPr>
    </w:p>
    <w:tbl>
      <w:tblPr>
        <w:tblStyle w:val="LightList-Accent5"/>
        <w:tblW w:w="0" w:type="auto"/>
        <w:tblInd w:w="738" w:type="dxa"/>
        <w:tblLook w:val="00A0" w:firstRow="1" w:lastRow="0" w:firstColumn="1" w:lastColumn="0" w:noHBand="0" w:noVBand="0"/>
        <w:tblCaption w:val="Four of Fifteen Elements under &quot;Overview&quot; Table"/>
      </w:tblPr>
      <w:tblGrid>
        <w:gridCol w:w="3690"/>
      </w:tblGrid>
      <w:tr w:rsidR="00744411" w14:paraId="6473F6AD" w14:textId="77777777" w:rsidTr="00CF3F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90" w:type="dxa"/>
            <w:shd w:val="clear" w:color="auto" w:fill="92CDDC" w:themeFill="accent5" w:themeFillTint="99"/>
          </w:tcPr>
          <w:p w14:paraId="6473F6AC" w14:textId="77777777" w:rsidR="00744411" w:rsidRDefault="00744411" w:rsidP="00A1531F">
            <w:pPr>
              <w:tabs>
                <w:tab w:val="left" w:pos="3150"/>
              </w:tabs>
              <w:jc w:val="center"/>
              <w:rPr>
                <w:rFonts w:eastAsiaTheme="majorEastAsia" w:cs="Times New Roman"/>
                <w:bCs w:val="0"/>
                <w:color w:val="000000"/>
                <w:sz w:val="24"/>
                <w:szCs w:val="24"/>
              </w:rPr>
            </w:pPr>
            <w:r>
              <w:rPr>
                <w:rFonts w:eastAsiaTheme="majorEastAsia" w:cs="Times New Roman"/>
                <w:bCs w:val="0"/>
                <w:color w:val="000000"/>
                <w:sz w:val="24"/>
                <w:szCs w:val="24"/>
              </w:rPr>
              <w:t>Overview</w:t>
            </w:r>
          </w:p>
        </w:tc>
      </w:tr>
      <w:tr w:rsidR="00744411" w14:paraId="6473F6AF" w14:textId="77777777" w:rsidTr="00A15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6473F6AE" w14:textId="77777777" w:rsidR="00744411" w:rsidRPr="00744411" w:rsidRDefault="00744411" w:rsidP="00A1531F">
            <w:pPr>
              <w:tabs>
                <w:tab w:val="left" w:pos="3150"/>
              </w:tabs>
              <w:jc w:val="center"/>
              <w:rPr>
                <w:rFonts w:eastAsiaTheme="majorEastAsia" w:cs="Times New Roman"/>
                <w:b w:val="0"/>
                <w:bCs w:val="0"/>
                <w:color w:val="000000"/>
                <w:sz w:val="24"/>
                <w:szCs w:val="24"/>
              </w:rPr>
            </w:pPr>
            <w:r w:rsidRPr="00744411">
              <w:rPr>
                <w:rFonts w:eastAsiaTheme="majorEastAsia" w:cs="Times New Roman"/>
                <w:b w:val="0"/>
                <w:bCs w:val="0"/>
                <w:color w:val="000000"/>
                <w:sz w:val="24"/>
                <w:szCs w:val="24"/>
              </w:rPr>
              <w:t>Reference or Summary Pages</w:t>
            </w:r>
          </w:p>
        </w:tc>
      </w:tr>
      <w:tr w:rsidR="00744411" w14:paraId="6473F6B1" w14:textId="77777777" w:rsidTr="00A1531F">
        <w:tc>
          <w:tcPr>
            <w:cnfStyle w:val="001000000000" w:firstRow="0" w:lastRow="0" w:firstColumn="1" w:lastColumn="0" w:oddVBand="0" w:evenVBand="0" w:oddHBand="0" w:evenHBand="0" w:firstRowFirstColumn="0" w:firstRowLastColumn="0" w:lastRowFirstColumn="0" w:lastRowLastColumn="0"/>
            <w:tcW w:w="3690" w:type="dxa"/>
          </w:tcPr>
          <w:p w14:paraId="6473F6B0" w14:textId="77777777" w:rsidR="00744411" w:rsidRPr="00744411" w:rsidRDefault="00744411" w:rsidP="00A1531F">
            <w:pPr>
              <w:tabs>
                <w:tab w:val="left" w:pos="3150"/>
              </w:tabs>
              <w:ind w:hanging="360"/>
              <w:jc w:val="center"/>
              <w:rPr>
                <w:rFonts w:eastAsiaTheme="majorEastAsia" w:cs="Times New Roman"/>
                <w:b w:val="0"/>
                <w:bCs w:val="0"/>
                <w:color w:val="000000"/>
                <w:sz w:val="24"/>
                <w:szCs w:val="24"/>
              </w:rPr>
            </w:pPr>
            <w:r w:rsidRPr="00744411">
              <w:rPr>
                <w:rFonts w:eastAsiaTheme="majorEastAsia" w:cs="Times New Roman"/>
                <w:b w:val="0"/>
                <w:bCs w:val="0"/>
                <w:color w:val="000000"/>
                <w:sz w:val="24"/>
                <w:szCs w:val="24"/>
              </w:rPr>
              <w:t>Authentication</w:t>
            </w:r>
          </w:p>
        </w:tc>
      </w:tr>
      <w:tr w:rsidR="00744411" w14:paraId="6473F6B3" w14:textId="77777777" w:rsidTr="00A15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6473F6B2" w14:textId="77777777" w:rsidR="00744411" w:rsidRPr="00744411" w:rsidRDefault="00744411" w:rsidP="00A1531F">
            <w:pPr>
              <w:tabs>
                <w:tab w:val="left" w:pos="3150"/>
              </w:tabs>
              <w:jc w:val="center"/>
              <w:rPr>
                <w:rFonts w:eastAsiaTheme="majorEastAsia" w:cs="Times New Roman"/>
                <w:b w:val="0"/>
                <w:bCs w:val="0"/>
                <w:color w:val="000000"/>
                <w:sz w:val="24"/>
                <w:szCs w:val="24"/>
              </w:rPr>
            </w:pPr>
            <w:r w:rsidRPr="00744411">
              <w:rPr>
                <w:rFonts w:eastAsiaTheme="majorEastAsia" w:cs="Times New Roman"/>
                <w:b w:val="0"/>
                <w:bCs w:val="0"/>
                <w:color w:val="000000"/>
                <w:sz w:val="24"/>
                <w:szCs w:val="24"/>
              </w:rPr>
              <w:t>Error Handling</w:t>
            </w:r>
          </w:p>
        </w:tc>
      </w:tr>
      <w:tr w:rsidR="00744411" w14:paraId="6473F6B5" w14:textId="77777777" w:rsidTr="00A1531F">
        <w:tc>
          <w:tcPr>
            <w:cnfStyle w:val="001000000000" w:firstRow="0" w:lastRow="0" w:firstColumn="1" w:lastColumn="0" w:oddVBand="0" w:evenVBand="0" w:oddHBand="0" w:evenHBand="0" w:firstRowFirstColumn="0" w:firstRowLastColumn="0" w:lastRowFirstColumn="0" w:lastRowLastColumn="0"/>
            <w:tcW w:w="3690" w:type="dxa"/>
          </w:tcPr>
          <w:p w14:paraId="6473F6B4" w14:textId="77777777" w:rsidR="00744411" w:rsidRPr="00744411" w:rsidRDefault="00744411" w:rsidP="00A1531F">
            <w:pPr>
              <w:tabs>
                <w:tab w:val="left" w:pos="3150"/>
              </w:tabs>
              <w:jc w:val="center"/>
              <w:rPr>
                <w:rFonts w:eastAsiaTheme="majorEastAsia" w:cs="Times New Roman"/>
                <w:b w:val="0"/>
                <w:bCs w:val="0"/>
                <w:color w:val="000000"/>
                <w:sz w:val="24"/>
                <w:szCs w:val="24"/>
              </w:rPr>
            </w:pPr>
            <w:r w:rsidRPr="00744411">
              <w:rPr>
                <w:rFonts w:eastAsiaTheme="majorEastAsia" w:cs="Times New Roman"/>
                <w:b w:val="0"/>
                <w:bCs w:val="0"/>
                <w:color w:val="000000"/>
                <w:sz w:val="24"/>
                <w:szCs w:val="24"/>
              </w:rPr>
              <w:t>Versioning History</w:t>
            </w:r>
          </w:p>
        </w:tc>
      </w:tr>
    </w:tbl>
    <w:p w14:paraId="6473F6B6" w14:textId="77777777" w:rsidR="00744411" w:rsidRDefault="00744411" w:rsidP="00A1531F">
      <w:pPr>
        <w:tabs>
          <w:tab w:val="left" w:pos="3150"/>
        </w:tabs>
        <w:jc w:val="center"/>
        <w:rPr>
          <w:rFonts w:eastAsiaTheme="majorEastAsia" w:cs="Times New Roman"/>
          <w:bCs/>
          <w:color w:val="000000"/>
          <w:sz w:val="24"/>
          <w:szCs w:val="24"/>
        </w:rPr>
      </w:pPr>
    </w:p>
    <w:tbl>
      <w:tblPr>
        <w:tblStyle w:val="LightList-Accent5"/>
        <w:tblW w:w="3690" w:type="dxa"/>
        <w:tblInd w:w="738" w:type="dxa"/>
        <w:tblLook w:val="04A0" w:firstRow="1" w:lastRow="0" w:firstColumn="1" w:lastColumn="0" w:noHBand="0" w:noVBand="1"/>
        <w:tblCaption w:val="Three of Fifteen Elements under &quot;Formatting&quot; Table"/>
      </w:tblPr>
      <w:tblGrid>
        <w:gridCol w:w="3690"/>
      </w:tblGrid>
      <w:tr w:rsidR="00744411" w14:paraId="6473F6B8" w14:textId="77777777" w:rsidTr="00CF3F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90" w:type="dxa"/>
            <w:shd w:val="clear" w:color="auto" w:fill="92CDDC" w:themeFill="accent5" w:themeFillTint="99"/>
          </w:tcPr>
          <w:p w14:paraId="6473F6B7" w14:textId="77777777" w:rsidR="00744411" w:rsidRDefault="00744411" w:rsidP="00A1531F">
            <w:pPr>
              <w:tabs>
                <w:tab w:val="left" w:pos="3150"/>
              </w:tabs>
              <w:jc w:val="center"/>
              <w:rPr>
                <w:rFonts w:eastAsiaTheme="majorEastAsia" w:cs="Times New Roman"/>
                <w:bCs w:val="0"/>
                <w:color w:val="000000"/>
                <w:sz w:val="24"/>
                <w:szCs w:val="24"/>
              </w:rPr>
            </w:pPr>
            <w:r>
              <w:rPr>
                <w:rFonts w:eastAsiaTheme="majorEastAsia" w:cs="Times New Roman"/>
                <w:bCs w:val="0"/>
                <w:color w:val="000000"/>
                <w:sz w:val="24"/>
                <w:szCs w:val="24"/>
              </w:rPr>
              <w:t>Formatting</w:t>
            </w:r>
          </w:p>
        </w:tc>
      </w:tr>
      <w:tr w:rsidR="00744411" w14:paraId="6473F6BA" w14:textId="77777777" w:rsidTr="00A15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6473F6B9" w14:textId="77777777" w:rsidR="00744411" w:rsidRPr="00744411" w:rsidRDefault="00744411" w:rsidP="00A1531F">
            <w:pPr>
              <w:tabs>
                <w:tab w:val="left" w:pos="3150"/>
              </w:tabs>
              <w:jc w:val="center"/>
              <w:rPr>
                <w:rFonts w:eastAsiaTheme="majorEastAsia" w:cs="Times New Roman"/>
                <w:b w:val="0"/>
                <w:bCs w:val="0"/>
                <w:color w:val="000000"/>
                <w:sz w:val="24"/>
                <w:szCs w:val="24"/>
              </w:rPr>
            </w:pPr>
            <w:r w:rsidRPr="00744411">
              <w:rPr>
                <w:rFonts w:eastAsiaTheme="majorEastAsia" w:cs="Times New Roman"/>
                <w:b w:val="0"/>
                <w:bCs w:val="0"/>
                <w:color w:val="000000"/>
                <w:sz w:val="24"/>
                <w:szCs w:val="24"/>
              </w:rPr>
              <w:t>Clean Overview Page</w:t>
            </w:r>
          </w:p>
        </w:tc>
      </w:tr>
      <w:tr w:rsidR="00744411" w14:paraId="6473F6BC" w14:textId="77777777" w:rsidTr="00A1531F">
        <w:tc>
          <w:tcPr>
            <w:cnfStyle w:val="001000000000" w:firstRow="0" w:lastRow="0" w:firstColumn="1" w:lastColumn="0" w:oddVBand="0" w:evenVBand="0" w:oddHBand="0" w:evenHBand="0" w:firstRowFirstColumn="0" w:firstRowLastColumn="0" w:lastRowFirstColumn="0" w:lastRowLastColumn="0"/>
            <w:tcW w:w="3690" w:type="dxa"/>
          </w:tcPr>
          <w:p w14:paraId="6473F6BB" w14:textId="77777777" w:rsidR="00744411" w:rsidRPr="00744411" w:rsidRDefault="00744411" w:rsidP="00A1531F">
            <w:pPr>
              <w:tabs>
                <w:tab w:val="left" w:pos="3150"/>
              </w:tabs>
              <w:jc w:val="center"/>
              <w:rPr>
                <w:rFonts w:eastAsiaTheme="majorEastAsia" w:cs="Times New Roman"/>
                <w:b w:val="0"/>
                <w:bCs w:val="0"/>
                <w:color w:val="000000"/>
                <w:sz w:val="24"/>
                <w:szCs w:val="24"/>
              </w:rPr>
            </w:pPr>
            <w:r w:rsidRPr="00744411">
              <w:rPr>
                <w:rFonts w:eastAsiaTheme="majorEastAsia" w:cs="Times New Roman"/>
                <w:b w:val="0"/>
                <w:bCs w:val="0"/>
                <w:color w:val="000000"/>
                <w:sz w:val="24"/>
                <w:szCs w:val="24"/>
              </w:rPr>
              <w:t>Navigational Breadcrumbs</w:t>
            </w:r>
            <w:r w:rsidR="00482A78">
              <w:rPr>
                <w:rFonts w:eastAsiaTheme="majorEastAsia" w:cs="Times New Roman"/>
                <w:b w:val="0"/>
                <w:bCs w:val="0"/>
                <w:color w:val="000000"/>
                <w:sz w:val="24"/>
                <w:szCs w:val="24"/>
              </w:rPr>
              <w:t>/Sidebar</w:t>
            </w:r>
          </w:p>
        </w:tc>
      </w:tr>
      <w:tr w:rsidR="00744411" w14:paraId="6473F6BE" w14:textId="77777777" w:rsidTr="00A15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6473F6BD" w14:textId="77777777" w:rsidR="00744411" w:rsidRPr="00744411" w:rsidRDefault="00744411" w:rsidP="00A1531F">
            <w:pPr>
              <w:tabs>
                <w:tab w:val="left" w:pos="3150"/>
              </w:tabs>
              <w:jc w:val="center"/>
              <w:rPr>
                <w:rFonts w:eastAsiaTheme="majorEastAsia" w:cs="Times New Roman"/>
                <w:b w:val="0"/>
                <w:bCs w:val="0"/>
                <w:color w:val="000000"/>
                <w:sz w:val="24"/>
                <w:szCs w:val="24"/>
              </w:rPr>
            </w:pPr>
            <w:r w:rsidRPr="00744411">
              <w:rPr>
                <w:rFonts w:eastAsiaTheme="majorEastAsia" w:cs="Times New Roman"/>
                <w:b w:val="0"/>
                <w:bCs w:val="0"/>
                <w:color w:val="000000"/>
                <w:sz w:val="24"/>
                <w:szCs w:val="24"/>
              </w:rPr>
              <w:t>Section Headings</w:t>
            </w:r>
          </w:p>
        </w:tc>
      </w:tr>
    </w:tbl>
    <w:p w14:paraId="6473F6BF" w14:textId="77777777" w:rsidR="00744411" w:rsidRDefault="00744411" w:rsidP="00A1531F">
      <w:pPr>
        <w:jc w:val="center"/>
        <w:rPr>
          <w:rFonts w:eastAsiaTheme="majorEastAsia" w:cs="Times New Roman"/>
          <w:bCs/>
          <w:color w:val="000000"/>
          <w:sz w:val="24"/>
          <w:szCs w:val="24"/>
        </w:rPr>
      </w:pPr>
    </w:p>
    <w:tbl>
      <w:tblPr>
        <w:tblStyle w:val="LightList-Accent5"/>
        <w:tblW w:w="0" w:type="auto"/>
        <w:tblLook w:val="04A0" w:firstRow="1" w:lastRow="0" w:firstColumn="1" w:lastColumn="0" w:noHBand="0" w:noVBand="1"/>
        <w:tblCaption w:val="Three of Fifteen Elements under &quot;Examples&quot; Table"/>
      </w:tblPr>
      <w:tblGrid>
        <w:gridCol w:w="3708"/>
      </w:tblGrid>
      <w:tr w:rsidR="00DC6196" w14:paraId="6473F6C1" w14:textId="77777777" w:rsidTr="00CF3F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08" w:type="dxa"/>
            <w:shd w:val="clear" w:color="auto" w:fill="92CDDC" w:themeFill="accent5" w:themeFillTint="99"/>
          </w:tcPr>
          <w:p w14:paraId="6473F6C0" w14:textId="77777777" w:rsidR="00DC6196" w:rsidRDefault="00DC6196" w:rsidP="00A1531F">
            <w:pPr>
              <w:jc w:val="center"/>
              <w:rPr>
                <w:rFonts w:eastAsiaTheme="majorEastAsia" w:cs="Times New Roman"/>
                <w:bCs w:val="0"/>
                <w:color w:val="000000"/>
                <w:sz w:val="24"/>
                <w:szCs w:val="24"/>
              </w:rPr>
            </w:pPr>
            <w:r>
              <w:rPr>
                <w:rFonts w:eastAsiaTheme="majorEastAsia" w:cs="Times New Roman"/>
                <w:bCs w:val="0"/>
                <w:color w:val="000000"/>
                <w:sz w:val="24"/>
                <w:szCs w:val="24"/>
              </w:rPr>
              <w:t>Examples</w:t>
            </w:r>
          </w:p>
        </w:tc>
      </w:tr>
      <w:tr w:rsidR="00DC6196" w14:paraId="6473F6C3" w14:textId="77777777" w:rsidTr="00A15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6473F6C2" w14:textId="77777777" w:rsidR="00DC6196" w:rsidRPr="00DC6196" w:rsidRDefault="00DC6196" w:rsidP="00A1531F">
            <w:pPr>
              <w:jc w:val="center"/>
              <w:rPr>
                <w:rFonts w:eastAsiaTheme="majorEastAsia" w:cs="Times New Roman"/>
                <w:b w:val="0"/>
                <w:bCs w:val="0"/>
                <w:color w:val="000000"/>
                <w:sz w:val="24"/>
                <w:szCs w:val="24"/>
              </w:rPr>
            </w:pPr>
            <w:r w:rsidRPr="00DC6196">
              <w:rPr>
                <w:rFonts w:eastAsiaTheme="majorEastAsia" w:cs="Times New Roman"/>
                <w:b w:val="0"/>
                <w:bCs w:val="0"/>
                <w:color w:val="000000"/>
                <w:sz w:val="24"/>
                <w:szCs w:val="24"/>
              </w:rPr>
              <w:t>Sample Code</w:t>
            </w:r>
          </w:p>
        </w:tc>
      </w:tr>
      <w:tr w:rsidR="00DC6196" w14:paraId="6473F6C5" w14:textId="77777777" w:rsidTr="00A1531F">
        <w:tc>
          <w:tcPr>
            <w:cnfStyle w:val="001000000000" w:firstRow="0" w:lastRow="0" w:firstColumn="1" w:lastColumn="0" w:oddVBand="0" w:evenVBand="0" w:oddHBand="0" w:evenHBand="0" w:firstRowFirstColumn="0" w:firstRowLastColumn="0" w:lastRowFirstColumn="0" w:lastRowLastColumn="0"/>
            <w:tcW w:w="3708" w:type="dxa"/>
          </w:tcPr>
          <w:p w14:paraId="6473F6C4" w14:textId="77777777" w:rsidR="00DC6196" w:rsidRPr="00DC6196" w:rsidRDefault="00DC6196" w:rsidP="00A1531F">
            <w:pPr>
              <w:jc w:val="center"/>
              <w:rPr>
                <w:rFonts w:eastAsiaTheme="majorEastAsia" w:cs="Times New Roman"/>
                <w:b w:val="0"/>
                <w:bCs w:val="0"/>
                <w:color w:val="000000"/>
                <w:sz w:val="24"/>
                <w:szCs w:val="24"/>
              </w:rPr>
            </w:pPr>
            <w:r w:rsidRPr="00DC6196">
              <w:rPr>
                <w:rFonts w:eastAsiaTheme="majorEastAsia" w:cs="Times New Roman"/>
                <w:b w:val="0"/>
                <w:bCs w:val="0"/>
                <w:color w:val="000000"/>
                <w:sz w:val="24"/>
                <w:szCs w:val="24"/>
              </w:rPr>
              <w:t>Focus on Use Cases</w:t>
            </w:r>
          </w:p>
        </w:tc>
      </w:tr>
      <w:tr w:rsidR="00DC6196" w14:paraId="6473F6C7" w14:textId="77777777" w:rsidTr="00A15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6473F6C6" w14:textId="77777777" w:rsidR="00DC6196" w:rsidRPr="00DC6196" w:rsidRDefault="00DC6196" w:rsidP="00A1531F">
            <w:pPr>
              <w:jc w:val="center"/>
              <w:rPr>
                <w:rFonts w:eastAsiaTheme="majorEastAsia" w:cs="Times New Roman"/>
                <w:b w:val="0"/>
                <w:bCs w:val="0"/>
                <w:color w:val="000000"/>
                <w:sz w:val="24"/>
                <w:szCs w:val="24"/>
              </w:rPr>
            </w:pPr>
            <w:r w:rsidRPr="00DC6196">
              <w:rPr>
                <w:rFonts w:eastAsiaTheme="majorEastAsia" w:cs="Times New Roman"/>
                <w:b w:val="0"/>
                <w:bCs w:val="0"/>
                <w:color w:val="000000"/>
                <w:sz w:val="24"/>
                <w:szCs w:val="24"/>
              </w:rPr>
              <w:t>Calls in Several Languages</w:t>
            </w:r>
          </w:p>
        </w:tc>
      </w:tr>
    </w:tbl>
    <w:p w14:paraId="6473F6C8" w14:textId="77777777" w:rsidR="00744411" w:rsidRDefault="00744411" w:rsidP="00A1531F">
      <w:pPr>
        <w:jc w:val="center"/>
        <w:rPr>
          <w:rFonts w:eastAsiaTheme="majorEastAsia" w:cs="Times New Roman"/>
          <w:bCs/>
          <w:color w:val="000000"/>
          <w:sz w:val="24"/>
          <w:szCs w:val="24"/>
        </w:rPr>
      </w:pPr>
    </w:p>
    <w:tbl>
      <w:tblPr>
        <w:tblStyle w:val="LightList-Accent5"/>
        <w:tblW w:w="0" w:type="auto"/>
        <w:tblLook w:val="04A0" w:firstRow="1" w:lastRow="0" w:firstColumn="1" w:lastColumn="0" w:noHBand="0" w:noVBand="1"/>
        <w:tblCaption w:val="Five of Fifteen Elements under &quot;Reference Materials&quot; Table"/>
      </w:tblPr>
      <w:tblGrid>
        <w:gridCol w:w="3708"/>
      </w:tblGrid>
      <w:tr w:rsidR="00DC6196" w14:paraId="6473F6CA" w14:textId="77777777" w:rsidTr="00CF3F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08" w:type="dxa"/>
            <w:shd w:val="clear" w:color="auto" w:fill="92CDDC" w:themeFill="accent5" w:themeFillTint="99"/>
          </w:tcPr>
          <w:p w14:paraId="6473F6C9" w14:textId="77777777" w:rsidR="00DC6196" w:rsidRDefault="00DC6196" w:rsidP="00A1531F">
            <w:pPr>
              <w:jc w:val="center"/>
              <w:rPr>
                <w:rFonts w:eastAsiaTheme="majorEastAsia" w:cs="Times New Roman"/>
                <w:bCs w:val="0"/>
                <w:color w:val="000000"/>
                <w:sz w:val="24"/>
                <w:szCs w:val="24"/>
              </w:rPr>
            </w:pPr>
            <w:r>
              <w:rPr>
                <w:rFonts w:eastAsiaTheme="majorEastAsia" w:cs="Times New Roman"/>
                <w:bCs w:val="0"/>
                <w:color w:val="000000"/>
                <w:sz w:val="24"/>
                <w:szCs w:val="24"/>
              </w:rPr>
              <w:t>Reference Materials</w:t>
            </w:r>
          </w:p>
        </w:tc>
      </w:tr>
      <w:tr w:rsidR="00DC6196" w14:paraId="6473F6CC" w14:textId="77777777" w:rsidTr="00A15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6473F6CB" w14:textId="77777777" w:rsidR="00DC6196" w:rsidRPr="00A1531F" w:rsidRDefault="00DC6196" w:rsidP="00A1531F">
            <w:pPr>
              <w:jc w:val="center"/>
              <w:rPr>
                <w:rFonts w:eastAsiaTheme="majorEastAsia" w:cs="Times New Roman"/>
                <w:b w:val="0"/>
                <w:bCs w:val="0"/>
                <w:color w:val="000000"/>
                <w:sz w:val="24"/>
                <w:szCs w:val="24"/>
              </w:rPr>
            </w:pPr>
            <w:r w:rsidRPr="00A1531F">
              <w:rPr>
                <w:rFonts w:eastAsiaTheme="majorEastAsia" w:cs="Times New Roman"/>
                <w:b w:val="0"/>
                <w:bCs w:val="0"/>
                <w:color w:val="000000"/>
                <w:sz w:val="24"/>
                <w:szCs w:val="24"/>
              </w:rPr>
              <w:t>Parameter Descriptions</w:t>
            </w:r>
          </w:p>
        </w:tc>
      </w:tr>
      <w:tr w:rsidR="00DC6196" w14:paraId="6473F6CE" w14:textId="77777777" w:rsidTr="00A1531F">
        <w:tc>
          <w:tcPr>
            <w:cnfStyle w:val="001000000000" w:firstRow="0" w:lastRow="0" w:firstColumn="1" w:lastColumn="0" w:oddVBand="0" w:evenVBand="0" w:oddHBand="0" w:evenHBand="0" w:firstRowFirstColumn="0" w:firstRowLastColumn="0" w:lastRowFirstColumn="0" w:lastRowLastColumn="0"/>
            <w:tcW w:w="3708" w:type="dxa"/>
          </w:tcPr>
          <w:p w14:paraId="6473F6CD" w14:textId="77777777" w:rsidR="00DC6196" w:rsidRPr="00DC6196" w:rsidRDefault="00DC6196" w:rsidP="00A1531F">
            <w:pPr>
              <w:jc w:val="center"/>
              <w:rPr>
                <w:rFonts w:eastAsiaTheme="majorEastAsia" w:cs="Times New Roman"/>
                <w:b w:val="0"/>
                <w:bCs w:val="0"/>
                <w:color w:val="000000"/>
                <w:sz w:val="24"/>
                <w:szCs w:val="24"/>
              </w:rPr>
            </w:pPr>
            <w:r>
              <w:rPr>
                <w:rFonts w:eastAsiaTheme="majorEastAsia" w:cs="Times New Roman"/>
                <w:b w:val="0"/>
                <w:bCs w:val="0"/>
                <w:color w:val="000000"/>
                <w:sz w:val="24"/>
                <w:szCs w:val="24"/>
              </w:rPr>
              <w:t>Request and Response Examples</w:t>
            </w:r>
          </w:p>
        </w:tc>
      </w:tr>
      <w:tr w:rsidR="00DC6196" w14:paraId="6473F6D0" w14:textId="77777777" w:rsidTr="00A15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6473F6CF" w14:textId="77777777" w:rsidR="00DC6196" w:rsidRPr="00DC6196" w:rsidRDefault="00A1531F" w:rsidP="00A1531F">
            <w:pPr>
              <w:jc w:val="center"/>
              <w:rPr>
                <w:rFonts w:eastAsiaTheme="majorEastAsia" w:cs="Times New Roman"/>
                <w:b w:val="0"/>
                <w:bCs w:val="0"/>
                <w:color w:val="000000"/>
                <w:sz w:val="24"/>
                <w:szCs w:val="24"/>
              </w:rPr>
            </w:pPr>
            <w:r>
              <w:rPr>
                <w:rFonts w:eastAsiaTheme="majorEastAsia" w:cs="Times New Roman"/>
                <w:b w:val="0"/>
                <w:bCs w:val="0"/>
                <w:color w:val="000000"/>
                <w:sz w:val="24"/>
                <w:szCs w:val="24"/>
              </w:rPr>
              <w:t>Terms and Conditions</w:t>
            </w:r>
          </w:p>
        </w:tc>
      </w:tr>
      <w:tr w:rsidR="00DC6196" w14:paraId="6473F6D2" w14:textId="77777777" w:rsidTr="00A1531F">
        <w:tc>
          <w:tcPr>
            <w:cnfStyle w:val="001000000000" w:firstRow="0" w:lastRow="0" w:firstColumn="1" w:lastColumn="0" w:oddVBand="0" w:evenVBand="0" w:oddHBand="0" w:evenHBand="0" w:firstRowFirstColumn="0" w:firstRowLastColumn="0" w:lastRowFirstColumn="0" w:lastRowLastColumn="0"/>
            <w:tcW w:w="3708" w:type="dxa"/>
          </w:tcPr>
          <w:p w14:paraId="6473F6D1" w14:textId="77777777" w:rsidR="00DC6196" w:rsidRPr="00DC6196" w:rsidRDefault="00DC6196" w:rsidP="00A1531F">
            <w:pPr>
              <w:jc w:val="center"/>
              <w:rPr>
                <w:rFonts w:eastAsiaTheme="majorEastAsia" w:cs="Times New Roman"/>
                <w:b w:val="0"/>
                <w:bCs w:val="0"/>
                <w:color w:val="000000"/>
                <w:sz w:val="24"/>
                <w:szCs w:val="24"/>
              </w:rPr>
            </w:pPr>
            <w:r w:rsidRPr="00DC6196">
              <w:rPr>
                <w:rFonts w:eastAsiaTheme="majorEastAsia" w:cs="Times New Roman"/>
                <w:b w:val="0"/>
                <w:bCs w:val="0"/>
                <w:color w:val="000000"/>
                <w:sz w:val="24"/>
                <w:szCs w:val="24"/>
              </w:rPr>
              <w:t>Link to FAQ or Tutorials</w:t>
            </w:r>
          </w:p>
        </w:tc>
      </w:tr>
      <w:tr w:rsidR="00DC6196" w14:paraId="6473F6D4" w14:textId="77777777" w:rsidTr="00A15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6473F6D3" w14:textId="77777777" w:rsidR="00DC6196" w:rsidRPr="00DC6196" w:rsidRDefault="00DC6196" w:rsidP="00A1531F">
            <w:pPr>
              <w:jc w:val="center"/>
              <w:rPr>
                <w:rFonts w:eastAsiaTheme="majorEastAsia" w:cs="Times New Roman"/>
                <w:b w:val="0"/>
                <w:bCs w:val="0"/>
                <w:color w:val="000000"/>
                <w:sz w:val="24"/>
                <w:szCs w:val="24"/>
              </w:rPr>
            </w:pPr>
            <w:r w:rsidRPr="00DC6196">
              <w:rPr>
                <w:rFonts w:eastAsiaTheme="majorEastAsia" w:cs="Times New Roman"/>
                <w:b w:val="0"/>
                <w:bCs w:val="0"/>
                <w:color w:val="000000"/>
                <w:sz w:val="24"/>
                <w:szCs w:val="24"/>
              </w:rPr>
              <w:t>Link to Data Download</w:t>
            </w:r>
          </w:p>
        </w:tc>
      </w:tr>
    </w:tbl>
    <w:p w14:paraId="6473F6D5" w14:textId="77777777" w:rsidR="00A1531F" w:rsidRDefault="00A1531F" w:rsidP="00096142">
      <w:pPr>
        <w:rPr>
          <w:rFonts w:eastAsiaTheme="majorEastAsia" w:cs="Times New Roman"/>
          <w:bCs/>
          <w:color w:val="000000"/>
          <w:sz w:val="24"/>
          <w:szCs w:val="24"/>
        </w:rPr>
        <w:sectPr w:rsidR="00A1531F" w:rsidSect="00A1531F">
          <w:type w:val="continuous"/>
          <w:pgSz w:w="12240" w:h="15840"/>
          <w:pgMar w:top="1440" w:right="1440" w:bottom="1440" w:left="1440" w:header="720" w:footer="720" w:gutter="0"/>
          <w:pgNumType w:start="1"/>
          <w:cols w:num="2" w:space="720"/>
          <w:titlePg/>
          <w:docGrid w:linePitch="360"/>
        </w:sectPr>
      </w:pPr>
    </w:p>
    <w:p w14:paraId="6473F6D6" w14:textId="77777777" w:rsidR="00EB0E85" w:rsidRDefault="00EB0E85" w:rsidP="00096142">
      <w:pPr>
        <w:rPr>
          <w:rFonts w:asciiTheme="majorHAnsi" w:eastAsiaTheme="majorEastAsia" w:hAnsiTheme="majorHAnsi" w:cs="Times New Roman"/>
          <w:b/>
          <w:bCs/>
          <w:i/>
          <w:color w:val="000000"/>
          <w:sz w:val="26"/>
          <w:szCs w:val="26"/>
        </w:rPr>
      </w:pPr>
      <w:r w:rsidRPr="00EB0E85">
        <w:rPr>
          <w:rFonts w:asciiTheme="majorHAnsi" w:eastAsiaTheme="majorEastAsia" w:hAnsiTheme="majorHAnsi" w:cs="Times New Roman"/>
          <w:b/>
          <w:bCs/>
          <w:i/>
          <w:color w:val="000000"/>
          <w:sz w:val="26"/>
          <w:szCs w:val="26"/>
        </w:rPr>
        <w:lastRenderedPageBreak/>
        <w:t>Overview</w:t>
      </w:r>
    </w:p>
    <w:p w14:paraId="6473F6D7" w14:textId="77777777" w:rsidR="00B14317" w:rsidRDefault="00EB0E85" w:rsidP="00096142">
      <w:pPr>
        <w:rPr>
          <w:rFonts w:eastAsiaTheme="majorEastAsia" w:cs="Times New Roman"/>
          <w:bCs/>
          <w:color w:val="000000"/>
          <w:sz w:val="24"/>
          <w:szCs w:val="24"/>
        </w:rPr>
      </w:pPr>
      <w:r>
        <w:rPr>
          <w:rFonts w:eastAsiaTheme="majorEastAsia" w:cs="Times New Roman"/>
          <w:bCs/>
          <w:color w:val="000000"/>
          <w:sz w:val="24"/>
          <w:szCs w:val="24"/>
        </w:rPr>
        <w:t xml:space="preserve">The overview component consists of </w:t>
      </w:r>
      <w:r w:rsidR="00F57EF7">
        <w:rPr>
          <w:rFonts w:eastAsiaTheme="majorEastAsia" w:cs="Times New Roman"/>
          <w:bCs/>
          <w:color w:val="000000"/>
          <w:sz w:val="24"/>
          <w:szCs w:val="24"/>
        </w:rPr>
        <w:t>four</w:t>
      </w:r>
      <w:r w:rsidR="003D762D">
        <w:rPr>
          <w:rFonts w:eastAsiaTheme="majorEastAsia" w:cs="Times New Roman"/>
          <w:bCs/>
          <w:color w:val="000000"/>
          <w:sz w:val="24"/>
          <w:szCs w:val="24"/>
        </w:rPr>
        <w:t xml:space="preserve"> elemen</w:t>
      </w:r>
      <w:r w:rsidR="00F57EF7">
        <w:rPr>
          <w:rFonts w:eastAsiaTheme="majorEastAsia" w:cs="Times New Roman"/>
          <w:bCs/>
          <w:color w:val="000000"/>
          <w:sz w:val="24"/>
          <w:szCs w:val="24"/>
        </w:rPr>
        <w:t xml:space="preserve">ts: reference or summary pages, </w:t>
      </w:r>
      <w:r w:rsidR="003D762D" w:rsidRPr="00C56DBB">
        <w:rPr>
          <w:rFonts w:eastAsiaTheme="majorEastAsia" w:cs="Times New Roman"/>
          <w:bCs/>
          <w:color w:val="000000"/>
          <w:sz w:val="24"/>
          <w:szCs w:val="24"/>
        </w:rPr>
        <w:t>authentication</w:t>
      </w:r>
      <w:r w:rsidR="003D762D">
        <w:rPr>
          <w:rFonts w:eastAsiaTheme="majorEastAsia" w:cs="Times New Roman"/>
          <w:bCs/>
          <w:color w:val="000000"/>
          <w:sz w:val="24"/>
          <w:szCs w:val="24"/>
        </w:rPr>
        <w:t xml:space="preserve">, error handling, and versioning history. </w:t>
      </w:r>
      <w:r w:rsidR="00C201E2">
        <w:rPr>
          <w:rFonts w:eastAsiaTheme="majorEastAsia" w:cs="Times New Roman"/>
          <w:bCs/>
          <w:color w:val="000000"/>
          <w:sz w:val="24"/>
          <w:szCs w:val="24"/>
        </w:rPr>
        <w:t xml:space="preserve">This component is especially important to include, because this information may be obvious to the people developing the API, but it might not be as obvious for potential users. </w:t>
      </w:r>
    </w:p>
    <w:p w14:paraId="6473F6D8" w14:textId="77777777" w:rsidR="00B356E8" w:rsidRDefault="003D762D" w:rsidP="00096142">
      <w:pPr>
        <w:rPr>
          <w:rFonts w:eastAsiaTheme="majorEastAsia" w:cs="Times New Roman"/>
          <w:bCs/>
          <w:color w:val="000000"/>
          <w:sz w:val="24"/>
          <w:szCs w:val="24"/>
        </w:rPr>
      </w:pPr>
      <w:r>
        <w:rPr>
          <w:rFonts w:eastAsiaTheme="majorEastAsia" w:cs="Times New Roman"/>
          <w:bCs/>
          <w:color w:val="000000"/>
          <w:sz w:val="24"/>
          <w:szCs w:val="24"/>
        </w:rPr>
        <w:t xml:space="preserve">The reference or summary page should be clearly visible on the main page of documentation. It serves to describe the </w:t>
      </w:r>
      <w:r w:rsidR="00CF72E6">
        <w:rPr>
          <w:rFonts w:eastAsiaTheme="majorEastAsia" w:cs="Times New Roman"/>
          <w:bCs/>
          <w:color w:val="000000"/>
          <w:sz w:val="24"/>
          <w:szCs w:val="24"/>
        </w:rPr>
        <w:t>nature of the API, including who should use the API and what they would use it for. It also explains what advantages developers would have in using the API, and sometime</w:t>
      </w:r>
      <w:r w:rsidR="00C201E2">
        <w:rPr>
          <w:rFonts w:eastAsiaTheme="majorEastAsia" w:cs="Times New Roman"/>
          <w:bCs/>
          <w:color w:val="000000"/>
          <w:sz w:val="24"/>
          <w:szCs w:val="24"/>
        </w:rPr>
        <w:t>s</w:t>
      </w:r>
      <w:r w:rsidR="00CF72E6">
        <w:rPr>
          <w:rFonts w:eastAsiaTheme="majorEastAsia" w:cs="Times New Roman"/>
          <w:bCs/>
          <w:color w:val="000000"/>
          <w:sz w:val="24"/>
          <w:szCs w:val="24"/>
        </w:rPr>
        <w:t xml:space="preserve"> even provide an architectural description of the API platform. </w:t>
      </w:r>
      <w:r w:rsidR="00B14317">
        <w:rPr>
          <w:rFonts w:eastAsiaTheme="majorEastAsia" w:cs="Times New Roman"/>
          <w:bCs/>
          <w:color w:val="000000"/>
          <w:sz w:val="24"/>
          <w:szCs w:val="24"/>
        </w:rPr>
        <w:t xml:space="preserve">Basically, it is an introduction to the API. </w:t>
      </w:r>
    </w:p>
    <w:p w14:paraId="6473F6D9" w14:textId="77777777" w:rsidR="00C72DAA" w:rsidRDefault="00C72DAA" w:rsidP="00096142">
      <w:pPr>
        <w:rPr>
          <w:rFonts w:eastAsiaTheme="majorEastAsia" w:cs="Times New Roman"/>
          <w:bCs/>
          <w:color w:val="000000"/>
          <w:sz w:val="24"/>
          <w:szCs w:val="24"/>
        </w:rPr>
      </w:pPr>
      <w:r>
        <w:rPr>
          <w:rFonts w:eastAsiaTheme="majorEastAsia" w:cs="Times New Roman"/>
          <w:bCs/>
          <w:color w:val="000000"/>
          <w:sz w:val="24"/>
          <w:szCs w:val="24"/>
        </w:rPr>
        <w:t xml:space="preserve">Authentication is an important element to have for security in RESTful APIs. SOAP based APIs already support WS-Security for enterprise security features. </w:t>
      </w:r>
      <w:r w:rsidR="00C56DBB">
        <w:rPr>
          <w:rFonts w:eastAsiaTheme="majorEastAsia" w:cs="Times New Roman"/>
          <w:bCs/>
          <w:color w:val="000000"/>
          <w:sz w:val="24"/>
          <w:szCs w:val="24"/>
        </w:rPr>
        <w:t xml:space="preserve">For RESTful APIs, look into HTTP Basic/Digest or SSL for authentication, as well as encryption and digital signatures. </w:t>
      </w:r>
    </w:p>
    <w:p w14:paraId="6473F6DA" w14:textId="77777777" w:rsidR="00B356E8" w:rsidRDefault="001E7EFF" w:rsidP="00096142">
      <w:pPr>
        <w:rPr>
          <w:rFonts w:eastAsiaTheme="majorEastAsia" w:cs="Times New Roman"/>
          <w:bCs/>
          <w:color w:val="000000"/>
          <w:sz w:val="24"/>
          <w:szCs w:val="24"/>
        </w:rPr>
      </w:pPr>
      <w:r>
        <w:rPr>
          <w:rFonts w:eastAsiaTheme="majorEastAsia" w:cs="Times New Roman"/>
          <w:bCs/>
          <w:color w:val="000000"/>
          <w:sz w:val="24"/>
          <w:szCs w:val="24"/>
        </w:rPr>
        <w:t xml:space="preserve">Error handling is </w:t>
      </w:r>
      <w:r w:rsidR="00B31590">
        <w:rPr>
          <w:rFonts w:eastAsiaTheme="majorEastAsia" w:cs="Times New Roman"/>
          <w:bCs/>
          <w:color w:val="000000"/>
          <w:sz w:val="24"/>
          <w:szCs w:val="24"/>
        </w:rPr>
        <w:t>important for RESTful APIs because it helps make the API more intuitive. From the perspective of an outside developer using the API, errors become a tool in providing context and visibility into how to use an API. Developers tend to learn to write their code through errors in a test driven development model that represents a nat</w:t>
      </w:r>
      <w:r w:rsidR="00685903">
        <w:rPr>
          <w:rFonts w:eastAsiaTheme="majorEastAsia" w:cs="Times New Roman"/>
          <w:bCs/>
          <w:color w:val="000000"/>
          <w:sz w:val="24"/>
          <w:szCs w:val="24"/>
        </w:rPr>
        <w:t>ural way for developers to work</w:t>
      </w:r>
      <w:r w:rsidR="00685903" w:rsidRPr="00685903">
        <w:rPr>
          <w:rFonts w:eastAsiaTheme="majorEastAsia" w:cs="Times New Roman"/>
          <w:bCs/>
          <w:color w:val="000000"/>
          <w:sz w:val="24"/>
          <w:szCs w:val="24"/>
          <w:vertAlign w:val="superscript"/>
        </w:rPr>
        <w:t>1</w:t>
      </w:r>
      <w:r w:rsidR="00B31590">
        <w:rPr>
          <w:rFonts w:eastAsiaTheme="majorEastAsia" w:cs="Times New Roman"/>
          <w:bCs/>
          <w:color w:val="000000"/>
          <w:sz w:val="24"/>
          <w:szCs w:val="24"/>
        </w:rPr>
        <w:t xml:space="preserve">. Error handling does not have to be complicated. Comply with best practices by using a few HTTP status codes. When an application and an API interact, there are basically three possible outcomes: everything worked, the application did something wrong, or the API did something wrong. This could translate in HTTP to: 200 – OK, 404 – Not Found, and 500 – Internal Server Error. It is important that the return code can be consumed and acted upon by the user. </w:t>
      </w:r>
    </w:p>
    <w:p w14:paraId="6473F6DB" w14:textId="77777777" w:rsidR="001657C0" w:rsidRDefault="00B356E8" w:rsidP="00096142">
      <w:pPr>
        <w:rPr>
          <w:rFonts w:eastAsiaTheme="majorEastAsia" w:cs="Times New Roman"/>
          <w:bCs/>
          <w:color w:val="000000"/>
          <w:sz w:val="24"/>
          <w:szCs w:val="24"/>
        </w:rPr>
      </w:pPr>
      <w:r>
        <w:rPr>
          <w:rFonts w:eastAsiaTheme="majorEastAsia" w:cs="Times New Roman"/>
          <w:bCs/>
          <w:color w:val="000000"/>
          <w:sz w:val="24"/>
          <w:szCs w:val="24"/>
        </w:rPr>
        <w:t xml:space="preserve">Versioning is equally important for RESTful APIs. Applications and their corresponding APIs evolve over time, thanks to changing parameters and user needs. It is not necessary to design a new version of the API from scratch. Over time new resources and new attributes to each resource may be added, but the method users follow to access those resources should not change. </w:t>
      </w:r>
      <w:r w:rsidR="00B14317">
        <w:rPr>
          <w:rFonts w:eastAsiaTheme="majorEastAsia" w:cs="Times New Roman"/>
          <w:bCs/>
          <w:color w:val="000000"/>
          <w:sz w:val="24"/>
          <w:szCs w:val="24"/>
        </w:rPr>
        <w:t>Maintaining earlier versions of an API and allowing access to those versions for restricted uses makes APIs backwards compatible without affecting current version users</w:t>
      </w:r>
      <w:r w:rsidR="00685903" w:rsidRPr="00685903">
        <w:rPr>
          <w:rFonts w:eastAsiaTheme="majorEastAsia" w:cs="Times New Roman"/>
          <w:bCs/>
          <w:color w:val="000000"/>
          <w:sz w:val="24"/>
          <w:szCs w:val="24"/>
          <w:vertAlign w:val="superscript"/>
        </w:rPr>
        <w:t>2</w:t>
      </w:r>
      <w:r w:rsidR="00685903">
        <w:rPr>
          <w:rFonts w:eastAsiaTheme="majorEastAsia" w:cs="Times New Roman"/>
          <w:bCs/>
          <w:color w:val="000000"/>
          <w:sz w:val="24"/>
          <w:szCs w:val="24"/>
        </w:rPr>
        <w:t xml:space="preserve">. </w:t>
      </w:r>
      <w:r w:rsidR="00B14317">
        <w:rPr>
          <w:rFonts w:eastAsiaTheme="majorEastAsia" w:cs="Times New Roman"/>
          <w:bCs/>
          <w:color w:val="000000"/>
          <w:sz w:val="24"/>
          <w:szCs w:val="24"/>
        </w:rPr>
        <w:t xml:space="preserve">The best course of action is to use a URL prefixed API version for a limited time to gather and keep a collection of resources and methods separate across different versions. </w:t>
      </w:r>
      <w:r>
        <w:rPr>
          <w:rFonts w:eastAsiaTheme="majorEastAsia" w:cs="Times New Roman"/>
          <w:bCs/>
          <w:color w:val="000000"/>
          <w:sz w:val="24"/>
          <w:szCs w:val="24"/>
        </w:rPr>
        <w:t xml:space="preserve"> </w:t>
      </w:r>
    </w:p>
    <w:p w14:paraId="6473F6DC" w14:textId="77777777" w:rsidR="001657C0" w:rsidRDefault="001657C0" w:rsidP="001657C0">
      <w:pPr>
        <w:rPr>
          <w:rFonts w:asciiTheme="majorHAnsi" w:eastAsiaTheme="majorEastAsia" w:hAnsiTheme="majorHAnsi" w:cs="Times New Roman"/>
          <w:b/>
          <w:bCs/>
          <w:i/>
          <w:color w:val="000000"/>
          <w:sz w:val="26"/>
          <w:szCs w:val="26"/>
        </w:rPr>
      </w:pPr>
      <w:r>
        <w:rPr>
          <w:rFonts w:asciiTheme="majorHAnsi" w:eastAsiaTheme="majorEastAsia" w:hAnsiTheme="majorHAnsi" w:cs="Times New Roman"/>
          <w:b/>
          <w:bCs/>
          <w:i/>
          <w:color w:val="000000"/>
          <w:sz w:val="26"/>
          <w:szCs w:val="26"/>
        </w:rPr>
        <w:t>Formatting</w:t>
      </w:r>
    </w:p>
    <w:p w14:paraId="6473F6DD" w14:textId="77777777" w:rsidR="008B00EC" w:rsidRDefault="008B00EC" w:rsidP="001657C0">
      <w:pPr>
        <w:rPr>
          <w:rFonts w:eastAsiaTheme="majorEastAsia" w:cs="Times New Roman"/>
          <w:bCs/>
          <w:color w:val="000000"/>
          <w:sz w:val="24"/>
          <w:szCs w:val="24"/>
        </w:rPr>
      </w:pPr>
      <w:r>
        <w:rPr>
          <w:rFonts w:eastAsiaTheme="majorEastAsia" w:cs="Times New Roman"/>
          <w:bCs/>
          <w:color w:val="000000"/>
          <w:sz w:val="24"/>
          <w:szCs w:val="24"/>
        </w:rPr>
        <w:t xml:space="preserve">Clear formatting is </w:t>
      </w:r>
      <w:r w:rsidR="00320186">
        <w:rPr>
          <w:rFonts w:eastAsiaTheme="majorEastAsia" w:cs="Times New Roman"/>
          <w:bCs/>
          <w:color w:val="000000"/>
          <w:sz w:val="24"/>
          <w:szCs w:val="24"/>
        </w:rPr>
        <w:t xml:space="preserve">a </w:t>
      </w:r>
      <w:r>
        <w:rPr>
          <w:rFonts w:eastAsiaTheme="majorEastAsia" w:cs="Times New Roman"/>
          <w:bCs/>
          <w:color w:val="000000"/>
          <w:sz w:val="24"/>
          <w:szCs w:val="24"/>
        </w:rPr>
        <w:t xml:space="preserve">key in good documentation. Users of an API need to know how to navigate the documentation page quickly in order to find what they want. This is why including elements </w:t>
      </w:r>
      <w:r>
        <w:rPr>
          <w:rFonts w:eastAsiaTheme="majorEastAsia" w:cs="Times New Roman"/>
          <w:bCs/>
          <w:color w:val="000000"/>
          <w:sz w:val="24"/>
          <w:szCs w:val="24"/>
        </w:rPr>
        <w:lastRenderedPageBreak/>
        <w:t>like a clean overview page, navigational breadcrumbs</w:t>
      </w:r>
      <w:r w:rsidR="00320186">
        <w:rPr>
          <w:rFonts w:eastAsiaTheme="majorEastAsia" w:cs="Times New Roman"/>
          <w:bCs/>
          <w:color w:val="000000"/>
          <w:sz w:val="24"/>
          <w:szCs w:val="24"/>
        </w:rPr>
        <w:t>/sidebar</w:t>
      </w:r>
      <w:r>
        <w:rPr>
          <w:rFonts w:eastAsiaTheme="majorEastAsia" w:cs="Times New Roman"/>
          <w:bCs/>
          <w:color w:val="000000"/>
          <w:sz w:val="24"/>
          <w:szCs w:val="24"/>
        </w:rPr>
        <w:t>, and section headings are so important.</w:t>
      </w:r>
    </w:p>
    <w:p w14:paraId="6473F6DE" w14:textId="77777777" w:rsidR="008B00EC" w:rsidRDefault="008B00EC" w:rsidP="001657C0">
      <w:pPr>
        <w:rPr>
          <w:rFonts w:eastAsiaTheme="majorEastAsia" w:cs="Times New Roman"/>
          <w:bCs/>
          <w:color w:val="000000"/>
          <w:sz w:val="24"/>
          <w:szCs w:val="24"/>
        </w:rPr>
      </w:pPr>
      <w:r>
        <w:rPr>
          <w:rFonts w:eastAsiaTheme="majorEastAsia" w:cs="Times New Roman"/>
          <w:bCs/>
          <w:color w:val="000000"/>
          <w:sz w:val="24"/>
          <w:szCs w:val="24"/>
        </w:rPr>
        <w:t>Having a clean overview page is simple. It means making sure that all the documentation elements are visible, with many appearing “above the fold” of the web page. This may be difficult to accomplish without making the page look cluttered. However, documentation should not be spread out onto many different pages. Minimize clicking and keep related topics close to each other on the same page.</w:t>
      </w:r>
    </w:p>
    <w:p w14:paraId="6473F6DF" w14:textId="77777777" w:rsidR="008B00EC" w:rsidRDefault="008B00EC" w:rsidP="001657C0">
      <w:pPr>
        <w:rPr>
          <w:rFonts w:eastAsiaTheme="majorEastAsia" w:cs="Times New Roman"/>
          <w:bCs/>
          <w:color w:val="000000"/>
          <w:sz w:val="24"/>
          <w:szCs w:val="24"/>
        </w:rPr>
      </w:pPr>
      <w:r>
        <w:rPr>
          <w:rFonts w:eastAsiaTheme="majorEastAsia" w:cs="Times New Roman"/>
          <w:bCs/>
          <w:color w:val="000000"/>
          <w:sz w:val="24"/>
          <w:szCs w:val="24"/>
        </w:rPr>
        <w:t xml:space="preserve">This can be done by using navigational breadcrumbs or a persistent navigation sidebar. </w:t>
      </w:r>
      <w:r w:rsidR="00320186">
        <w:rPr>
          <w:rFonts w:eastAsiaTheme="majorEastAsia" w:cs="Times New Roman"/>
          <w:bCs/>
          <w:color w:val="000000"/>
          <w:sz w:val="24"/>
          <w:szCs w:val="24"/>
        </w:rPr>
        <w:t xml:space="preserve">Using these allows users to see the big picture of a long single page guide by easily zooming into details. This also allows users to search all of a documentation page’s content with a quick in-page browser search. </w:t>
      </w:r>
    </w:p>
    <w:p w14:paraId="6473F6E0" w14:textId="77777777" w:rsidR="00320186" w:rsidRDefault="00320186" w:rsidP="001657C0">
      <w:pPr>
        <w:rPr>
          <w:rFonts w:eastAsiaTheme="majorEastAsia" w:cs="Times New Roman"/>
          <w:bCs/>
          <w:color w:val="000000"/>
          <w:sz w:val="24"/>
          <w:szCs w:val="24"/>
        </w:rPr>
      </w:pPr>
      <w:r>
        <w:rPr>
          <w:rFonts w:eastAsiaTheme="majorEastAsia" w:cs="Times New Roman"/>
          <w:bCs/>
          <w:color w:val="000000"/>
          <w:sz w:val="24"/>
          <w:szCs w:val="24"/>
        </w:rPr>
        <w:t xml:space="preserve">Finally, include section headings. This is an element that may be passed over by API developers, but it will be of benefit to users new to navigating an API. The section headings have the added benefit of serving as labels for the navigational sidebar. </w:t>
      </w:r>
    </w:p>
    <w:p w14:paraId="6473F6E1" w14:textId="77777777" w:rsidR="005930A5" w:rsidRDefault="002914DE" w:rsidP="001657C0">
      <w:pPr>
        <w:rPr>
          <w:rFonts w:asciiTheme="majorHAnsi" w:eastAsiaTheme="majorEastAsia" w:hAnsiTheme="majorHAnsi" w:cs="Times New Roman"/>
          <w:b/>
          <w:bCs/>
          <w:i/>
          <w:color w:val="000000"/>
          <w:sz w:val="26"/>
          <w:szCs w:val="26"/>
        </w:rPr>
      </w:pPr>
      <w:r w:rsidRPr="002914DE">
        <w:rPr>
          <w:rFonts w:asciiTheme="majorHAnsi" w:eastAsiaTheme="majorEastAsia" w:hAnsiTheme="majorHAnsi" w:cs="Times New Roman"/>
          <w:b/>
          <w:bCs/>
          <w:i/>
          <w:color w:val="000000"/>
          <w:sz w:val="26"/>
          <w:szCs w:val="26"/>
        </w:rPr>
        <w:t xml:space="preserve">Examples </w:t>
      </w:r>
    </w:p>
    <w:p w14:paraId="6473F6E2" w14:textId="77777777" w:rsidR="00F57EF7" w:rsidRDefault="00F57EF7" w:rsidP="001657C0">
      <w:pPr>
        <w:rPr>
          <w:rFonts w:eastAsiaTheme="majorEastAsia" w:cs="Times New Roman"/>
          <w:bCs/>
          <w:color w:val="000000"/>
          <w:sz w:val="24"/>
          <w:szCs w:val="24"/>
        </w:rPr>
      </w:pPr>
      <w:r>
        <w:rPr>
          <w:rFonts w:eastAsiaTheme="majorEastAsia" w:cs="Times New Roman"/>
          <w:bCs/>
          <w:color w:val="000000"/>
          <w:sz w:val="24"/>
          <w:szCs w:val="24"/>
        </w:rPr>
        <w:t xml:space="preserve">Developers learn new platforms and APIs by beginning with code that they know works correctly, then modifying. Most developers will find it easier to learn by </w:t>
      </w:r>
      <w:r w:rsidR="00685903">
        <w:rPr>
          <w:rFonts w:eastAsiaTheme="majorEastAsia" w:cs="Times New Roman"/>
          <w:bCs/>
          <w:color w:val="000000"/>
          <w:sz w:val="24"/>
          <w:szCs w:val="24"/>
        </w:rPr>
        <w:t>doing, rather than by reading</w:t>
      </w:r>
      <w:r w:rsidR="00685903" w:rsidRPr="00685903">
        <w:rPr>
          <w:rFonts w:eastAsiaTheme="majorEastAsia" w:cs="Times New Roman"/>
          <w:bCs/>
          <w:color w:val="000000"/>
          <w:sz w:val="24"/>
          <w:szCs w:val="24"/>
          <w:vertAlign w:val="superscript"/>
        </w:rPr>
        <w:t>3</w:t>
      </w:r>
      <w:r>
        <w:rPr>
          <w:rFonts w:eastAsiaTheme="majorEastAsia" w:cs="Times New Roman"/>
          <w:bCs/>
          <w:color w:val="000000"/>
          <w:sz w:val="24"/>
          <w:szCs w:val="24"/>
        </w:rPr>
        <w:t xml:space="preserve">. Include sample code for as many methods and calls as possible. All variable, class, member, and function names should be clear. Additionally, in good sample code, relevant information should be grouped together, clarity is more important than efficiency, and simplicity is more important that a good-looking user interface. </w:t>
      </w:r>
    </w:p>
    <w:p w14:paraId="6473F6E3" w14:textId="77777777" w:rsidR="00C511A6" w:rsidRDefault="00C511A6" w:rsidP="001657C0">
      <w:pPr>
        <w:rPr>
          <w:rFonts w:eastAsiaTheme="majorEastAsia" w:cs="Times New Roman"/>
          <w:bCs/>
          <w:color w:val="000000"/>
          <w:sz w:val="24"/>
          <w:szCs w:val="24"/>
        </w:rPr>
      </w:pPr>
      <w:r>
        <w:rPr>
          <w:rFonts w:eastAsiaTheme="majorEastAsia" w:cs="Times New Roman"/>
          <w:bCs/>
          <w:color w:val="000000"/>
          <w:sz w:val="24"/>
          <w:szCs w:val="24"/>
        </w:rPr>
        <w:t>Use cases can also be effective in teaching developers how to use APIs, but they are only as effective as that value a user can derive from them. Use cases, seen as possible scenarios for interaction, should be easily understood. When writing them, focus on well-written simplicity rather than over-complicated details. Use cases are seen as an iterative process tha</w:t>
      </w:r>
      <w:r w:rsidR="009F1965">
        <w:rPr>
          <w:rFonts w:eastAsiaTheme="majorEastAsia" w:cs="Times New Roman"/>
          <w:bCs/>
          <w:color w:val="000000"/>
          <w:sz w:val="24"/>
          <w:szCs w:val="24"/>
        </w:rPr>
        <w:t>t can be reworked and refined</w:t>
      </w:r>
      <w:r w:rsidR="009F1965" w:rsidRPr="009F1965">
        <w:rPr>
          <w:rFonts w:eastAsiaTheme="majorEastAsia" w:cs="Times New Roman"/>
          <w:bCs/>
          <w:color w:val="000000"/>
          <w:sz w:val="24"/>
          <w:szCs w:val="24"/>
          <w:vertAlign w:val="superscript"/>
        </w:rPr>
        <w:t>4</w:t>
      </w:r>
      <w:r>
        <w:rPr>
          <w:rFonts w:eastAsiaTheme="majorEastAsia" w:cs="Times New Roman"/>
          <w:bCs/>
          <w:color w:val="000000"/>
          <w:sz w:val="24"/>
          <w:szCs w:val="24"/>
        </w:rPr>
        <w:t xml:space="preserve">. Also, remember the 80/20 rule: 20% of use cases with typically account for 80% of activity in an API. Consider this when deciding whether or not to make an exhaustive list. </w:t>
      </w:r>
    </w:p>
    <w:p w14:paraId="6473F6E5" w14:textId="7CCC211A" w:rsidR="00A1531F" w:rsidRPr="000B1E99" w:rsidRDefault="00C511A6" w:rsidP="000B1E99">
      <w:pPr>
        <w:spacing w:after="480"/>
        <w:rPr>
          <w:rFonts w:eastAsiaTheme="majorEastAsia" w:cs="Times New Roman"/>
          <w:bCs/>
          <w:color w:val="000000"/>
          <w:sz w:val="24"/>
          <w:szCs w:val="24"/>
        </w:rPr>
      </w:pPr>
      <w:r>
        <w:rPr>
          <w:rFonts w:eastAsiaTheme="majorEastAsia" w:cs="Times New Roman"/>
          <w:bCs/>
          <w:color w:val="000000"/>
          <w:sz w:val="24"/>
          <w:szCs w:val="24"/>
        </w:rPr>
        <w:t xml:space="preserve">When you are writing sample code and use cases, also remember that developers </w:t>
      </w:r>
      <w:r w:rsidR="00AB0BCE">
        <w:rPr>
          <w:rFonts w:eastAsiaTheme="majorEastAsia" w:cs="Times New Roman"/>
          <w:bCs/>
          <w:color w:val="000000"/>
          <w:sz w:val="24"/>
          <w:szCs w:val="24"/>
        </w:rPr>
        <w:t>program in multiple languages. To make platform adoption simpler, and to avoid making developers learn a new language just to use your API</w:t>
      </w:r>
      <w:r w:rsidR="00DE495E">
        <w:rPr>
          <w:rFonts w:eastAsiaTheme="majorEastAsia" w:cs="Times New Roman"/>
          <w:bCs/>
          <w:color w:val="000000"/>
          <w:sz w:val="24"/>
          <w:szCs w:val="24"/>
        </w:rPr>
        <w:t xml:space="preserve"> or read your documentation</w:t>
      </w:r>
      <w:r w:rsidR="00AB0BCE">
        <w:rPr>
          <w:rFonts w:eastAsiaTheme="majorEastAsia" w:cs="Times New Roman"/>
          <w:bCs/>
          <w:color w:val="000000"/>
          <w:sz w:val="24"/>
          <w:szCs w:val="24"/>
        </w:rPr>
        <w:t>, l</w:t>
      </w:r>
      <w:r>
        <w:rPr>
          <w:rFonts w:eastAsiaTheme="majorEastAsia" w:cs="Times New Roman"/>
          <w:bCs/>
          <w:color w:val="000000"/>
          <w:sz w:val="24"/>
          <w:szCs w:val="24"/>
        </w:rPr>
        <w:t>ist examples in all the languages your API supports</w:t>
      </w:r>
      <w:r w:rsidR="00B73A1F">
        <w:rPr>
          <w:rFonts w:eastAsiaTheme="majorEastAsia" w:cs="Times New Roman"/>
          <w:bCs/>
          <w:color w:val="000000"/>
          <w:sz w:val="24"/>
          <w:szCs w:val="24"/>
        </w:rPr>
        <w:t xml:space="preserve">, whether they are curl, Ruby, Python, Java, C#, PHP, or others. </w:t>
      </w:r>
    </w:p>
    <w:p w14:paraId="6473F6E6" w14:textId="77777777" w:rsidR="002914DE" w:rsidRPr="002914DE" w:rsidRDefault="002914DE" w:rsidP="001657C0">
      <w:pPr>
        <w:rPr>
          <w:rFonts w:asciiTheme="majorHAnsi" w:eastAsiaTheme="majorEastAsia" w:hAnsiTheme="majorHAnsi" w:cs="Times New Roman"/>
          <w:b/>
          <w:bCs/>
          <w:i/>
          <w:color w:val="000000"/>
          <w:sz w:val="26"/>
          <w:szCs w:val="26"/>
        </w:rPr>
      </w:pPr>
      <w:r w:rsidRPr="002914DE">
        <w:rPr>
          <w:rFonts w:asciiTheme="majorHAnsi" w:eastAsiaTheme="majorEastAsia" w:hAnsiTheme="majorHAnsi" w:cs="Times New Roman"/>
          <w:b/>
          <w:bCs/>
          <w:i/>
          <w:color w:val="000000"/>
          <w:sz w:val="26"/>
          <w:szCs w:val="26"/>
        </w:rPr>
        <w:lastRenderedPageBreak/>
        <w:t>Reference Materials</w:t>
      </w:r>
    </w:p>
    <w:p w14:paraId="6473F6E7" w14:textId="77777777" w:rsidR="00AE46E8" w:rsidRDefault="00ED37F0" w:rsidP="00096142">
      <w:pPr>
        <w:rPr>
          <w:rStyle w:val="Emphasis"/>
          <w:i w:val="0"/>
          <w:sz w:val="24"/>
          <w:szCs w:val="24"/>
        </w:rPr>
      </w:pPr>
      <w:r>
        <w:rPr>
          <w:rStyle w:val="Emphasis"/>
          <w:i w:val="0"/>
          <w:sz w:val="24"/>
          <w:szCs w:val="24"/>
        </w:rPr>
        <w:t xml:space="preserve">Reference material tends to make up the majority of API documentation. There needs to be detailed information about what each class, member, function, XML element, and call is </w:t>
      </w:r>
      <w:r w:rsidR="003E4678">
        <w:rPr>
          <w:rStyle w:val="Emphasis"/>
          <w:i w:val="0"/>
          <w:sz w:val="24"/>
          <w:szCs w:val="24"/>
        </w:rPr>
        <w:t xml:space="preserve">and </w:t>
      </w:r>
      <w:r>
        <w:rPr>
          <w:rStyle w:val="Emphasis"/>
          <w:i w:val="0"/>
          <w:sz w:val="24"/>
          <w:szCs w:val="24"/>
        </w:rPr>
        <w:t xml:space="preserve">how it is used. Keep the reference documentation in a consistent style. Include short descriptions of all parameters, including type. Additionally, list every possible request (query) and response possibility, with descriptions. </w:t>
      </w:r>
    </w:p>
    <w:p w14:paraId="6473F6E8" w14:textId="77777777" w:rsidR="00AE46E8" w:rsidRDefault="00AE46E8" w:rsidP="00096142">
      <w:pPr>
        <w:rPr>
          <w:rStyle w:val="Emphasis"/>
          <w:i w:val="0"/>
          <w:sz w:val="24"/>
          <w:szCs w:val="24"/>
        </w:rPr>
      </w:pPr>
      <w:r>
        <w:rPr>
          <w:rStyle w:val="Emphasis"/>
          <w:i w:val="0"/>
          <w:sz w:val="24"/>
          <w:szCs w:val="24"/>
        </w:rPr>
        <w:t>Including terms and conditions for use is also very important. For NLM specifically, it is recommended that API documentation authors include a disclaimer statement found on the NLM API web page:</w:t>
      </w:r>
    </w:p>
    <w:p w14:paraId="6473F6E9" w14:textId="77777777" w:rsidR="00AE46E8" w:rsidRDefault="00AE46E8" w:rsidP="00AE46E8">
      <w:pPr>
        <w:ind w:left="720" w:right="720"/>
        <w:rPr>
          <w:rStyle w:val="Emphasis"/>
          <w:sz w:val="24"/>
          <w:szCs w:val="24"/>
        </w:rPr>
      </w:pPr>
      <w:r w:rsidRPr="00AE46E8">
        <w:rPr>
          <w:rStyle w:val="Emphasis"/>
          <w:sz w:val="24"/>
          <w:szCs w:val="24"/>
        </w:rPr>
        <w:t>“This product uses publicly available data from the U.S. National Library of Medicine (NLM), National Institutes of Health, Department of Health and Human Services; NLM is not responsible for the product and does not endorse or recommend this or any other product.”</w:t>
      </w:r>
    </w:p>
    <w:p w14:paraId="6473F6EA" w14:textId="77777777" w:rsidR="00CC4E42" w:rsidRDefault="00AE46E8" w:rsidP="00AE46E8">
      <w:pPr>
        <w:rPr>
          <w:rStyle w:val="Emphasis"/>
          <w:i w:val="0"/>
          <w:sz w:val="24"/>
          <w:szCs w:val="24"/>
        </w:rPr>
      </w:pPr>
      <w:r>
        <w:rPr>
          <w:rStyle w:val="Emphasis"/>
          <w:i w:val="0"/>
          <w:sz w:val="24"/>
          <w:szCs w:val="24"/>
        </w:rPr>
        <w:t xml:space="preserve">This data use disclaimer serves to allow outside developers the </w:t>
      </w:r>
      <w:r w:rsidR="00CC4E42">
        <w:rPr>
          <w:rStyle w:val="Emphasis"/>
          <w:i w:val="0"/>
          <w:sz w:val="24"/>
          <w:szCs w:val="24"/>
        </w:rPr>
        <w:t xml:space="preserve">free and open </w:t>
      </w:r>
      <w:r>
        <w:rPr>
          <w:rStyle w:val="Emphasis"/>
          <w:i w:val="0"/>
          <w:sz w:val="24"/>
          <w:szCs w:val="24"/>
        </w:rPr>
        <w:t xml:space="preserve">use of any data set found in the NLM APIs, while </w:t>
      </w:r>
      <w:r w:rsidR="00CC4E42">
        <w:rPr>
          <w:rStyle w:val="Emphasis"/>
          <w:i w:val="0"/>
          <w:sz w:val="24"/>
          <w:szCs w:val="24"/>
        </w:rPr>
        <w:t>separating NLM from any responsibility or liability in regards to applications created by third-party developers.</w:t>
      </w:r>
    </w:p>
    <w:p w14:paraId="6473F6EB" w14:textId="77777777" w:rsidR="00096142" w:rsidRPr="00AE46E8" w:rsidRDefault="00CC4E42" w:rsidP="00AE46E8">
      <w:pPr>
        <w:rPr>
          <w:rFonts w:asciiTheme="majorHAnsi" w:eastAsiaTheme="majorEastAsia" w:hAnsiTheme="majorHAnsi" w:cs="Times New Roman"/>
          <w:bCs/>
          <w:color w:val="000000"/>
          <w:sz w:val="26"/>
          <w:szCs w:val="26"/>
        </w:rPr>
      </w:pPr>
      <w:r>
        <w:rPr>
          <w:rStyle w:val="Emphasis"/>
          <w:i w:val="0"/>
          <w:sz w:val="24"/>
          <w:szCs w:val="24"/>
        </w:rPr>
        <w:t>Additionally, reference materials should include links to frequently asked questions or tutorials, as well as links to download the ori</w:t>
      </w:r>
      <w:r w:rsidR="00EC7C02">
        <w:rPr>
          <w:rStyle w:val="Emphasis"/>
          <w:i w:val="0"/>
          <w:sz w:val="24"/>
          <w:szCs w:val="24"/>
        </w:rPr>
        <w:t xml:space="preserve">ginal data, if it is ever deemed necessary for developers. </w:t>
      </w:r>
      <w:r w:rsidR="00F178B5" w:rsidRPr="00AE46E8">
        <w:rPr>
          <w:rFonts w:asciiTheme="majorHAnsi" w:eastAsiaTheme="majorEastAsia" w:hAnsiTheme="majorHAnsi" w:cs="Times New Roman"/>
          <w:bCs/>
          <w:color w:val="000000"/>
          <w:sz w:val="26"/>
          <w:szCs w:val="26"/>
        </w:rPr>
        <w:br w:type="page"/>
      </w:r>
    </w:p>
    <w:p w14:paraId="6473F6EC" w14:textId="77777777" w:rsidR="009F1965" w:rsidRPr="009F1965" w:rsidRDefault="009F1965" w:rsidP="00096142">
      <w:pPr>
        <w:rPr>
          <w:rFonts w:asciiTheme="majorHAnsi" w:eastAsiaTheme="majorEastAsia" w:hAnsiTheme="majorHAnsi" w:cs="Times New Roman"/>
          <w:b/>
          <w:bCs/>
          <w:i/>
          <w:color w:val="000000"/>
          <w:sz w:val="32"/>
          <w:szCs w:val="32"/>
        </w:rPr>
      </w:pPr>
      <w:r>
        <w:rPr>
          <w:rFonts w:asciiTheme="majorHAnsi" w:eastAsiaTheme="majorEastAsia" w:hAnsiTheme="majorHAnsi" w:cs="Times New Roman"/>
          <w:b/>
          <w:bCs/>
          <w:i/>
          <w:color w:val="000000"/>
          <w:sz w:val="32"/>
          <w:szCs w:val="32"/>
        </w:rPr>
        <w:lastRenderedPageBreak/>
        <w:t>DISCUSSION</w:t>
      </w:r>
    </w:p>
    <w:p w14:paraId="6473F6ED" w14:textId="77777777" w:rsidR="00096142" w:rsidRDefault="003C4381" w:rsidP="003C4381">
      <w:pPr>
        <w:spacing w:before="100" w:beforeAutospacing="1" w:after="100" w:afterAutospacing="1"/>
        <w:rPr>
          <w:rFonts w:eastAsia="Times New Roman" w:cs="Times New Roman"/>
          <w:color w:val="000000"/>
          <w:sz w:val="24"/>
          <w:szCs w:val="24"/>
        </w:rPr>
      </w:pPr>
      <w:r w:rsidRPr="003C4381">
        <w:rPr>
          <w:rFonts w:eastAsia="Times New Roman" w:cs="Times New Roman"/>
          <w:color w:val="000000"/>
          <w:sz w:val="24"/>
          <w:szCs w:val="24"/>
        </w:rPr>
        <w:t xml:space="preserve">NLM makes it a point to follow standards and best practices. However, what happens when there aren’t any, and everyone has their own ideas? This is a chance for NLM to become a real leader and point of reference in the area of API documentation standards. There is a real need for guidelines, and NLM can be the organization that establishes them. </w:t>
      </w:r>
    </w:p>
    <w:p w14:paraId="6473F6EE" w14:textId="77777777" w:rsidR="00B0708F" w:rsidRPr="009F1965" w:rsidRDefault="003C4381" w:rsidP="009F1965">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 xml:space="preserve">There is a lot of advice in the industry for developers who want to write documentation. This advice varies greatly in quality. Following these guidelines will help API developers write clear and comprehensive documentation, helping them focus their time and attention to get the best effect and the best experience for their users. </w:t>
      </w:r>
    </w:p>
    <w:p w14:paraId="6473F6F0" w14:textId="1BE62A5F" w:rsidR="00AA544C" w:rsidRDefault="00B0708F" w:rsidP="000B1E99">
      <w:pPr>
        <w:spacing w:after="340"/>
        <w:rPr>
          <w:rFonts w:eastAsiaTheme="minorEastAsia"/>
          <w:color w:val="000000" w:themeColor="text1"/>
          <w:kern w:val="24"/>
          <w:sz w:val="24"/>
          <w:szCs w:val="24"/>
        </w:rPr>
      </w:pPr>
      <w:r>
        <w:rPr>
          <w:rFonts w:eastAsiaTheme="minorEastAsia"/>
          <w:color w:val="000000" w:themeColor="text1"/>
          <w:kern w:val="24"/>
          <w:sz w:val="24"/>
          <w:szCs w:val="24"/>
        </w:rPr>
        <w:t xml:space="preserve">The Federal government has embraced API development thanks to the Open Government Initiative and the idea of open data. However, how truly useful or open is that data if people do not know how to extract or manipulate it? That is where the importance of good documentation practice really comes into focus. Clear documentation </w:t>
      </w:r>
      <w:r w:rsidR="00AA544C">
        <w:rPr>
          <w:rFonts w:eastAsiaTheme="minorEastAsia"/>
          <w:color w:val="000000" w:themeColor="text1"/>
          <w:kern w:val="24"/>
          <w:sz w:val="24"/>
          <w:szCs w:val="24"/>
        </w:rPr>
        <w:t xml:space="preserve">makes developers want to use NLM’s APIs and increases the likelihood of platform adoption. It allows developers to create applications that integrate data in ways that highlight new levels of accessibility and functionality. </w:t>
      </w:r>
    </w:p>
    <w:p w14:paraId="6473F6F3" w14:textId="1DB00E46" w:rsidR="009F1965" w:rsidRDefault="00AA544C" w:rsidP="000B1E99">
      <w:pPr>
        <w:spacing w:after="0"/>
        <w:rPr>
          <w:rFonts w:eastAsia="Times New Roman" w:cs="Times New Roman"/>
          <w:color w:val="000000"/>
          <w:sz w:val="24"/>
          <w:szCs w:val="24"/>
        </w:rPr>
      </w:pPr>
      <w:r>
        <w:rPr>
          <w:rFonts w:eastAsiaTheme="minorEastAsia"/>
          <w:color w:val="000000" w:themeColor="text1"/>
          <w:kern w:val="24"/>
          <w:sz w:val="24"/>
          <w:szCs w:val="24"/>
        </w:rPr>
        <w:t xml:space="preserve">It is our responsibility as government representatives and librarians to do whatever we can to make information more accessible and open to the public, as well as respond to the technological demands of our users. </w:t>
      </w:r>
      <w:r w:rsidR="00E32FF8">
        <w:rPr>
          <w:rFonts w:eastAsiaTheme="minorEastAsia"/>
          <w:color w:val="000000" w:themeColor="text1"/>
          <w:kern w:val="24"/>
          <w:sz w:val="24"/>
          <w:szCs w:val="24"/>
        </w:rPr>
        <w:t>To quote the Digital Government Strategy, we need to “require that newly developed IT systems are architected for openness and expose high-value data and content as web APIs at a discrete and digestible level of granularity”. One way we can do that is through the development and implementation of clear, effective API documentation standards.</w:t>
      </w:r>
      <w:r w:rsidR="009F1965">
        <w:rPr>
          <w:rFonts w:eastAsia="Times New Roman" w:cs="Times New Roman"/>
          <w:color w:val="000000"/>
          <w:sz w:val="24"/>
          <w:szCs w:val="24"/>
        </w:rPr>
        <w:br w:type="page"/>
      </w:r>
    </w:p>
    <w:p w14:paraId="6473F6F4" w14:textId="77777777" w:rsidR="009F1965" w:rsidRPr="009F1965" w:rsidRDefault="009F1965" w:rsidP="009F1965">
      <w:pPr>
        <w:spacing w:before="100" w:beforeAutospacing="1" w:after="100" w:afterAutospacing="1"/>
        <w:rPr>
          <w:rFonts w:asciiTheme="majorHAnsi" w:eastAsia="Times New Roman" w:hAnsiTheme="majorHAnsi" w:cs="Times New Roman"/>
          <w:b/>
          <w:i/>
          <w:color w:val="000000"/>
          <w:sz w:val="32"/>
          <w:szCs w:val="32"/>
        </w:rPr>
      </w:pPr>
      <w:r w:rsidRPr="009F1965">
        <w:rPr>
          <w:rFonts w:asciiTheme="majorHAnsi" w:eastAsia="Times New Roman" w:hAnsiTheme="majorHAnsi" w:cs="Times New Roman"/>
          <w:b/>
          <w:i/>
          <w:color w:val="000000"/>
          <w:sz w:val="32"/>
          <w:szCs w:val="32"/>
        </w:rPr>
        <w:lastRenderedPageBreak/>
        <w:t>RECOMMENDATIONS</w:t>
      </w:r>
    </w:p>
    <w:p w14:paraId="6473F6F5" w14:textId="77777777" w:rsidR="009F1965" w:rsidRPr="00A22DB4" w:rsidRDefault="009F1965" w:rsidP="009F1965">
      <w:pPr>
        <w:spacing w:before="100" w:beforeAutospacing="1" w:after="100" w:afterAutospacing="1"/>
        <w:rPr>
          <w:rFonts w:eastAsia="Times New Roman" w:cs="Times New Roman"/>
          <w:color w:val="000000"/>
          <w:sz w:val="24"/>
          <w:szCs w:val="24"/>
        </w:rPr>
      </w:pPr>
      <w:r>
        <w:rPr>
          <w:rFonts w:eastAsia="Times New Roman" w:cs="Times New Roman"/>
          <w:color w:val="000000"/>
          <w:sz w:val="24"/>
          <w:szCs w:val="24"/>
        </w:rPr>
        <w:t xml:space="preserve">NLM could consider forming a working group at NLM of API developers who can collaborate to adopt these guidelines and look into the possible implementation of other trends in </w:t>
      </w:r>
      <w:r w:rsidRPr="00AF0D4C">
        <w:rPr>
          <w:rFonts w:eastAsia="Times New Roman" w:cs="Times New Roman"/>
          <w:color w:val="000000"/>
          <w:sz w:val="24"/>
          <w:szCs w:val="24"/>
        </w:rPr>
        <w:t>documentation popular in external APIs.</w:t>
      </w:r>
    </w:p>
    <w:p w14:paraId="6473F6F7" w14:textId="06206255" w:rsidR="009F1965" w:rsidRDefault="009F1965" w:rsidP="000B1E99">
      <w:pPr>
        <w:spacing w:after="360"/>
        <w:rPr>
          <w:sz w:val="24"/>
          <w:szCs w:val="24"/>
        </w:rPr>
      </w:pPr>
      <w:r w:rsidRPr="00AF0D4C">
        <w:rPr>
          <w:rFonts w:eastAsia="Times New Roman" w:cs="Times New Roman"/>
          <w:color w:val="000000"/>
          <w:sz w:val="24"/>
          <w:szCs w:val="24"/>
        </w:rPr>
        <w:t xml:space="preserve">Based on </w:t>
      </w:r>
      <w:r>
        <w:rPr>
          <w:rFonts w:eastAsia="Times New Roman" w:cs="Times New Roman"/>
          <w:color w:val="000000"/>
          <w:sz w:val="24"/>
          <w:szCs w:val="24"/>
        </w:rPr>
        <w:t xml:space="preserve">findings from researching </w:t>
      </w:r>
      <w:r w:rsidRPr="00AF0D4C">
        <w:rPr>
          <w:rFonts w:eastAsia="Times New Roman" w:cs="Times New Roman"/>
          <w:color w:val="000000"/>
          <w:sz w:val="24"/>
          <w:szCs w:val="24"/>
        </w:rPr>
        <w:t>external API development trends and through disc</w:t>
      </w:r>
      <w:r w:rsidRPr="00AF0D4C">
        <w:rPr>
          <w:color w:val="000000"/>
          <w:sz w:val="24"/>
          <w:szCs w:val="24"/>
        </w:rPr>
        <w:t>ussions with some of NLM’s API de</w:t>
      </w:r>
      <w:r w:rsidRPr="00AF0D4C">
        <w:rPr>
          <w:sz w:val="24"/>
          <w:szCs w:val="24"/>
        </w:rPr>
        <w:t>velopers, and in hopes of increasing the us</w:t>
      </w:r>
      <w:r>
        <w:rPr>
          <w:sz w:val="24"/>
          <w:szCs w:val="24"/>
        </w:rPr>
        <w:t xml:space="preserve">ability of open data, </w:t>
      </w:r>
      <w:r w:rsidRPr="00AF0D4C">
        <w:rPr>
          <w:sz w:val="24"/>
          <w:szCs w:val="24"/>
        </w:rPr>
        <w:t xml:space="preserve">linking APIs and datasets is the way to really get true utility out of the datasets. Some groups at NLM have already started. RxMix was created by Olivier Bodenreider’s group as an interface for building applications that allows users to combine functions of the RxNorm, RxTerms, and NDF-RT APIs. Their efforts have been met with overwhelmingly positive feedback from users. </w:t>
      </w:r>
    </w:p>
    <w:p w14:paraId="6473F6FB" w14:textId="4C11ED12" w:rsidR="00DB6241" w:rsidRDefault="009F1965" w:rsidP="000B1E99">
      <w:pPr>
        <w:spacing w:after="0"/>
        <w:rPr>
          <w:sz w:val="24"/>
          <w:szCs w:val="24"/>
        </w:rPr>
      </w:pPr>
      <w:r w:rsidRPr="00AF0D4C">
        <w:rPr>
          <w:rFonts w:eastAsiaTheme="minorEastAsia"/>
          <w:color w:val="000000" w:themeColor="text1"/>
          <w:kern w:val="24"/>
          <w:sz w:val="24"/>
          <w:szCs w:val="24"/>
        </w:rPr>
        <w:t xml:space="preserve">NLM’s API developers can also take advantage of </w:t>
      </w:r>
      <w:r>
        <w:rPr>
          <w:rFonts w:eastAsiaTheme="minorEastAsia"/>
          <w:color w:val="000000" w:themeColor="text1"/>
          <w:kern w:val="24"/>
          <w:sz w:val="24"/>
          <w:szCs w:val="24"/>
        </w:rPr>
        <w:t>other trends in API design, such as</w:t>
      </w:r>
      <w:r w:rsidRPr="00AF0D4C">
        <w:rPr>
          <w:rFonts w:eastAsiaTheme="minorEastAsia"/>
          <w:color w:val="000000" w:themeColor="text1"/>
          <w:kern w:val="24"/>
          <w:sz w:val="24"/>
          <w:szCs w:val="24"/>
        </w:rPr>
        <w:t xml:space="preserve"> interactive documentation. These clients, such as I/O Docs from Mashery, allow you to execute live API calls right from your documentation. This allows users access to play around with calls without having to code and lets them really run APIs through their paces, discovering their true potential. According to the SWOT analysis and the interviews with several developers, increasing accessibility will increase adoption. That type of simple, fluid functionality is something we can achieve. </w:t>
      </w:r>
      <w:r w:rsidR="00DB6241">
        <w:rPr>
          <w:sz w:val="24"/>
          <w:szCs w:val="24"/>
        </w:rPr>
        <w:br w:type="page"/>
      </w:r>
    </w:p>
    <w:p w14:paraId="6473F6FD" w14:textId="2DE17C77" w:rsidR="00312110" w:rsidRPr="000B1E99" w:rsidRDefault="002C0758" w:rsidP="000B1E99">
      <w:pPr>
        <w:spacing w:before="600" w:after="360" w:line="360" w:lineRule="auto"/>
        <w:outlineLvl w:val="0"/>
        <w:rPr>
          <w:rFonts w:asciiTheme="majorHAnsi" w:eastAsiaTheme="majorEastAsia" w:hAnsiTheme="majorHAnsi" w:cstheme="majorBidi"/>
          <w:b/>
          <w:bCs/>
          <w:i/>
          <w:iCs/>
          <w:sz w:val="24"/>
          <w:szCs w:val="24"/>
        </w:rPr>
      </w:pPr>
      <w:r w:rsidRPr="002C0758">
        <w:rPr>
          <w:rFonts w:asciiTheme="majorHAnsi" w:eastAsiaTheme="majorEastAsia" w:hAnsiTheme="majorHAnsi" w:cstheme="majorBidi"/>
          <w:b/>
          <w:bCs/>
          <w:i/>
          <w:iCs/>
          <w:sz w:val="32"/>
          <w:szCs w:val="32"/>
        </w:rPr>
        <w:lastRenderedPageBreak/>
        <w:t>REFERENCES</w:t>
      </w:r>
    </w:p>
    <w:p w14:paraId="6473F6FE" w14:textId="77777777" w:rsidR="00B31590" w:rsidRPr="00312110" w:rsidRDefault="003502B5" w:rsidP="00312110">
      <w:pPr>
        <w:pStyle w:val="ListParagraph"/>
        <w:numPr>
          <w:ilvl w:val="0"/>
          <w:numId w:val="6"/>
        </w:numPr>
        <w:rPr>
          <w:rStyle w:val="Hyperlink"/>
          <w:color w:val="auto"/>
          <w:sz w:val="24"/>
          <w:szCs w:val="24"/>
          <w:u w:val="none"/>
        </w:rPr>
      </w:pPr>
      <w:r w:rsidRPr="00312110">
        <w:rPr>
          <w:sz w:val="24"/>
          <w:szCs w:val="24"/>
        </w:rPr>
        <w:t xml:space="preserve">Mulloy B. RESTful API Design: what about errors? [Internet]. 2011 Dec 06. Available from: </w:t>
      </w:r>
      <w:hyperlink r:id="rId13" w:history="1">
        <w:r w:rsidR="00B31590" w:rsidRPr="00312110">
          <w:rPr>
            <w:rStyle w:val="Hyperlink"/>
            <w:sz w:val="24"/>
            <w:szCs w:val="24"/>
          </w:rPr>
          <w:t>https://blog.apigee.com/detail/restful_api_design_what_about_errors</w:t>
        </w:r>
      </w:hyperlink>
    </w:p>
    <w:p w14:paraId="6473F6FF" w14:textId="77777777" w:rsidR="00312110" w:rsidRPr="00312110" w:rsidRDefault="00312110" w:rsidP="00312110">
      <w:pPr>
        <w:pStyle w:val="ListParagraph"/>
        <w:rPr>
          <w:sz w:val="24"/>
          <w:szCs w:val="24"/>
        </w:rPr>
      </w:pPr>
    </w:p>
    <w:p w14:paraId="6473F700" w14:textId="77777777" w:rsidR="00312110" w:rsidRPr="00312110" w:rsidRDefault="003502B5" w:rsidP="00312110">
      <w:pPr>
        <w:pStyle w:val="ListParagraph"/>
        <w:numPr>
          <w:ilvl w:val="0"/>
          <w:numId w:val="6"/>
        </w:numPr>
        <w:rPr>
          <w:rStyle w:val="Hyperlink"/>
          <w:color w:val="auto"/>
          <w:sz w:val="24"/>
          <w:szCs w:val="24"/>
          <w:u w:val="none"/>
        </w:rPr>
      </w:pPr>
      <w:r w:rsidRPr="00312110">
        <w:rPr>
          <w:sz w:val="24"/>
          <w:szCs w:val="24"/>
        </w:rPr>
        <w:t xml:space="preserve">Best practices for API versioning? [Internet]. 2008 Dec 23. Available from: </w:t>
      </w:r>
      <w:hyperlink r:id="rId14" w:history="1">
        <w:r w:rsidR="001657C0" w:rsidRPr="00312110">
          <w:rPr>
            <w:rStyle w:val="Hyperlink"/>
            <w:sz w:val="24"/>
            <w:szCs w:val="24"/>
          </w:rPr>
          <w:t>http://stackoverflow.com/questions/389169/best-practices-for-api-versioning</w:t>
        </w:r>
      </w:hyperlink>
    </w:p>
    <w:p w14:paraId="6473F701" w14:textId="77777777" w:rsidR="00312110" w:rsidRPr="00312110" w:rsidRDefault="00312110" w:rsidP="00312110">
      <w:pPr>
        <w:pStyle w:val="ListParagraph"/>
        <w:rPr>
          <w:sz w:val="24"/>
          <w:szCs w:val="24"/>
        </w:rPr>
      </w:pPr>
    </w:p>
    <w:p w14:paraId="6473F702" w14:textId="77777777" w:rsidR="001657C0" w:rsidRPr="00312110" w:rsidRDefault="003502B5" w:rsidP="00312110">
      <w:pPr>
        <w:pStyle w:val="ListParagraph"/>
        <w:numPr>
          <w:ilvl w:val="0"/>
          <w:numId w:val="6"/>
        </w:numPr>
        <w:rPr>
          <w:rStyle w:val="Hyperlink"/>
          <w:color w:val="auto"/>
          <w:sz w:val="24"/>
          <w:szCs w:val="24"/>
          <w:u w:val="none"/>
        </w:rPr>
      </w:pPr>
      <w:r w:rsidRPr="00312110">
        <w:rPr>
          <w:sz w:val="24"/>
          <w:szCs w:val="24"/>
        </w:rPr>
        <w:t xml:space="preserve">Gruenbaum P. A coder’s guide to writing API documentation. MSDN Magazine [Internet]. 2010 Nov. Available from: </w:t>
      </w:r>
      <w:hyperlink r:id="rId15" w:history="1">
        <w:r w:rsidR="00F57EF7" w:rsidRPr="00312110">
          <w:rPr>
            <w:rStyle w:val="Hyperlink"/>
            <w:sz w:val="24"/>
            <w:szCs w:val="24"/>
          </w:rPr>
          <w:t>http://msdn.microsoft.com/en-us/magazine/gg309172.aspx</w:t>
        </w:r>
      </w:hyperlink>
    </w:p>
    <w:p w14:paraId="6473F703" w14:textId="77777777" w:rsidR="00312110" w:rsidRPr="00312110" w:rsidRDefault="00312110" w:rsidP="00312110">
      <w:pPr>
        <w:pStyle w:val="ListParagraph"/>
        <w:rPr>
          <w:sz w:val="24"/>
          <w:szCs w:val="24"/>
        </w:rPr>
      </w:pPr>
    </w:p>
    <w:p w14:paraId="6473F704" w14:textId="77777777" w:rsidR="00685903" w:rsidRPr="00685903" w:rsidRDefault="003502B5" w:rsidP="00685903">
      <w:pPr>
        <w:pStyle w:val="ListParagraph"/>
        <w:numPr>
          <w:ilvl w:val="0"/>
          <w:numId w:val="6"/>
        </w:numPr>
        <w:rPr>
          <w:rStyle w:val="Hyperlink"/>
          <w:color w:val="auto"/>
          <w:sz w:val="24"/>
          <w:szCs w:val="24"/>
          <w:u w:val="none"/>
        </w:rPr>
      </w:pPr>
      <w:r w:rsidRPr="00312110">
        <w:rPr>
          <w:sz w:val="24"/>
          <w:szCs w:val="24"/>
        </w:rPr>
        <w:t xml:space="preserve">Levy D. </w:t>
      </w:r>
      <w:r w:rsidR="00312110" w:rsidRPr="00312110">
        <w:rPr>
          <w:sz w:val="24"/>
          <w:szCs w:val="24"/>
        </w:rPr>
        <w:t xml:space="preserve">Use Case Examples – Effective Samples and Tips [Internet]. 2013 June 12. Available from: </w:t>
      </w:r>
      <w:hyperlink r:id="rId16" w:history="1">
        <w:r w:rsidR="00C511A6" w:rsidRPr="00312110">
          <w:rPr>
            <w:rStyle w:val="Hyperlink"/>
            <w:sz w:val="24"/>
            <w:szCs w:val="24"/>
          </w:rPr>
          <w:t>http://www.gatherspace.com/static/use_case_example.html</w:t>
        </w:r>
      </w:hyperlink>
    </w:p>
    <w:p w14:paraId="6473F705" w14:textId="77777777" w:rsidR="00685903" w:rsidRPr="00685903" w:rsidRDefault="00685903" w:rsidP="00685903">
      <w:pPr>
        <w:pStyle w:val="ListParagraph"/>
        <w:rPr>
          <w:sz w:val="24"/>
          <w:szCs w:val="24"/>
        </w:rPr>
      </w:pPr>
    </w:p>
    <w:p w14:paraId="6473F706" w14:textId="77777777" w:rsidR="00685903" w:rsidRPr="00685903" w:rsidRDefault="00685903" w:rsidP="00685903">
      <w:pPr>
        <w:pStyle w:val="ListParagraph"/>
        <w:numPr>
          <w:ilvl w:val="0"/>
          <w:numId w:val="6"/>
        </w:numPr>
        <w:rPr>
          <w:rStyle w:val="Hyperlink"/>
          <w:color w:val="auto"/>
          <w:sz w:val="24"/>
          <w:szCs w:val="24"/>
          <w:u w:val="none"/>
        </w:rPr>
      </w:pPr>
      <w:r w:rsidRPr="00685903">
        <w:rPr>
          <w:sz w:val="24"/>
          <w:szCs w:val="24"/>
        </w:rPr>
        <w:t xml:space="preserve">Cerami E. Top Ten FAQs for Web Services. O’Reilly Media Inc. [Internet]. 2002 Feb 12. Available from: </w:t>
      </w:r>
      <w:hyperlink r:id="rId17" w:history="1">
        <w:r w:rsidRPr="00685903">
          <w:rPr>
            <w:rStyle w:val="Hyperlink"/>
            <w:sz w:val="24"/>
            <w:szCs w:val="24"/>
          </w:rPr>
          <w:t>http://www.oreillynet.com/lpt/a/webservices/2002/02/12/webservicefaqs.html</w:t>
        </w:r>
      </w:hyperlink>
    </w:p>
    <w:p w14:paraId="6473F707" w14:textId="77777777" w:rsidR="00685903" w:rsidRPr="00312110" w:rsidRDefault="00685903" w:rsidP="00685903">
      <w:pPr>
        <w:pStyle w:val="ListParagraph"/>
        <w:rPr>
          <w:sz w:val="24"/>
          <w:szCs w:val="24"/>
        </w:rPr>
      </w:pPr>
    </w:p>
    <w:p w14:paraId="6473F708" w14:textId="77777777" w:rsidR="00685903" w:rsidRPr="00312110" w:rsidRDefault="00685903" w:rsidP="00685903">
      <w:pPr>
        <w:pStyle w:val="ListParagraph"/>
        <w:numPr>
          <w:ilvl w:val="0"/>
          <w:numId w:val="6"/>
        </w:numPr>
        <w:rPr>
          <w:rStyle w:val="Hyperlink"/>
          <w:color w:val="auto"/>
          <w:sz w:val="24"/>
          <w:szCs w:val="24"/>
          <w:u w:val="none"/>
        </w:rPr>
      </w:pPr>
      <w:r w:rsidRPr="00312110">
        <w:rPr>
          <w:sz w:val="24"/>
          <w:szCs w:val="24"/>
        </w:rPr>
        <w:t xml:space="preserve">Francia S. REST Vs SOAP, The Difference Between Soap and Rest [Internet]. 2010 Jan 15. Available from: </w:t>
      </w:r>
      <w:hyperlink r:id="rId18" w:history="1">
        <w:r w:rsidRPr="00312110">
          <w:rPr>
            <w:rStyle w:val="Hyperlink"/>
            <w:sz w:val="24"/>
            <w:szCs w:val="24"/>
          </w:rPr>
          <w:t>http://spf13.com/post/soap-vs-rest</w:t>
        </w:r>
      </w:hyperlink>
    </w:p>
    <w:p w14:paraId="6473F709" w14:textId="77777777" w:rsidR="00685903" w:rsidRPr="00312110" w:rsidRDefault="00685903" w:rsidP="00685903">
      <w:pPr>
        <w:pStyle w:val="ListParagraph"/>
        <w:rPr>
          <w:sz w:val="24"/>
          <w:szCs w:val="24"/>
        </w:rPr>
      </w:pPr>
    </w:p>
    <w:p w14:paraId="6C612765" w14:textId="5ABB16C9" w:rsidR="00466FC4" w:rsidRPr="00466FC4" w:rsidRDefault="00685903" w:rsidP="00466FC4">
      <w:pPr>
        <w:pStyle w:val="ListParagraph"/>
        <w:numPr>
          <w:ilvl w:val="0"/>
          <w:numId w:val="6"/>
        </w:numPr>
        <w:rPr>
          <w:sz w:val="24"/>
          <w:szCs w:val="24"/>
        </w:rPr>
      </w:pPr>
      <w:r w:rsidRPr="00466FC4">
        <w:rPr>
          <w:sz w:val="24"/>
          <w:szCs w:val="24"/>
        </w:rPr>
        <w:t>Jacobson D, Brail G, and Woods D. APIs: A Strategy Guide. O’Reilly Media Inc. 2011 Dec.</w:t>
      </w:r>
    </w:p>
    <w:p w14:paraId="6473F70B" w14:textId="0E1590D0" w:rsidR="002C0758" w:rsidRPr="00466FC4" w:rsidRDefault="002C0758" w:rsidP="003E3B8F">
      <w:pPr>
        <w:pStyle w:val="ListParagraph"/>
        <w:numPr>
          <w:ilvl w:val="0"/>
          <w:numId w:val="6"/>
        </w:numPr>
        <w:rPr>
          <w:sz w:val="24"/>
          <w:szCs w:val="24"/>
        </w:rPr>
      </w:pPr>
      <w:r w:rsidRPr="00466FC4">
        <w:rPr>
          <w:sz w:val="24"/>
          <w:szCs w:val="24"/>
        </w:rPr>
        <w:br w:type="page"/>
      </w:r>
    </w:p>
    <w:p w14:paraId="6473F70C" w14:textId="77777777" w:rsidR="002C0758" w:rsidRPr="002C0758" w:rsidRDefault="002C0758" w:rsidP="002C0758">
      <w:pPr>
        <w:spacing w:before="600" w:after="0" w:line="360" w:lineRule="auto"/>
        <w:outlineLvl w:val="0"/>
        <w:rPr>
          <w:rFonts w:asciiTheme="majorHAnsi" w:hAnsiTheme="majorHAnsi" w:cstheme="majorBidi"/>
          <w:b/>
          <w:bCs/>
          <w:i/>
          <w:iCs/>
          <w:sz w:val="32"/>
          <w:szCs w:val="32"/>
        </w:rPr>
      </w:pPr>
      <w:r w:rsidRPr="002C0758">
        <w:rPr>
          <w:rFonts w:asciiTheme="majorHAnsi" w:hAnsiTheme="majorHAnsi" w:cstheme="majorBidi"/>
          <w:b/>
          <w:bCs/>
          <w:i/>
          <w:iCs/>
          <w:sz w:val="32"/>
          <w:szCs w:val="32"/>
        </w:rPr>
        <w:lastRenderedPageBreak/>
        <w:t xml:space="preserve">APPENDIX A: </w:t>
      </w:r>
      <w:r>
        <w:rPr>
          <w:rFonts w:asciiTheme="majorHAnsi" w:hAnsiTheme="majorHAnsi" w:cstheme="majorBidi"/>
          <w:b/>
          <w:bCs/>
          <w:i/>
          <w:iCs/>
          <w:sz w:val="32"/>
          <w:szCs w:val="32"/>
        </w:rPr>
        <w:t>A Short Primer on REST vs SOAP</w:t>
      </w:r>
    </w:p>
    <w:p w14:paraId="6473F70E" w14:textId="56660E4F" w:rsidR="00482025" w:rsidRPr="00466FC4" w:rsidRDefault="002C0758">
      <w:pPr>
        <w:rPr>
          <w:rFonts w:eastAsiaTheme="majorEastAsia" w:cs="Times New Roman"/>
          <w:bCs/>
          <w:color w:val="000000"/>
          <w:sz w:val="24"/>
          <w:szCs w:val="24"/>
        </w:rPr>
      </w:pPr>
      <w:r>
        <w:rPr>
          <w:rFonts w:eastAsiaTheme="majorEastAsia" w:cs="Times New Roman"/>
          <w:bCs/>
          <w:color w:val="000000"/>
          <w:sz w:val="24"/>
          <w:szCs w:val="24"/>
        </w:rPr>
        <w:t xml:space="preserve">Web APIs tend to fall under one of two architecture frameworks: Simple Object Access Protocol (SOAP) and representational state transfer (REST). SOAP based APIs are historically considered more of a web service, designed to support interoperable machine-to-machine interaction over a network. They have interfaces described in Web Services Description Language (WSDL), and use XML-based Remote Procedure Calls (RPCs) to </w:t>
      </w:r>
      <w:r w:rsidR="009F1965">
        <w:rPr>
          <w:rFonts w:eastAsiaTheme="majorEastAsia" w:cs="Times New Roman"/>
          <w:bCs/>
          <w:color w:val="000000"/>
          <w:sz w:val="24"/>
          <w:szCs w:val="24"/>
        </w:rPr>
        <w:t>transmit messages through HTTP</w:t>
      </w:r>
      <w:r w:rsidR="009F1965" w:rsidRPr="009F1965">
        <w:rPr>
          <w:rFonts w:eastAsiaTheme="majorEastAsia" w:cs="Times New Roman"/>
          <w:bCs/>
          <w:color w:val="000000"/>
          <w:sz w:val="24"/>
          <w:szCs w:val="24"/>
          <w:vertAlign w:val="superscript"/>
        </w:rPr>
        <w:t>5</w:t>
      </w:r>
      <w:r>
        <w:rPr>
          <w:rFonts w:eastAsiaTheme="majorEastAsia" w:cs="Times New Roman"/>
          <w:bCs/>
          <w:color w:val="000000"/>
          <w:sz w:val="24"/>
          <w:szCs w:val="24"/>
        </w:rPr>
        <w:t>. They also have the added benefit of increased security, thanks to the support of WS-Security which supports identity through intermediaries and provides a standard implementation</w:t>
      </w:r>
      <w:r w:rsidR="009F1965">
        <w:rPr>
          <w:rFonts w:eastAsiaTheme="majorEastAsia" w:cs="Times New Roman"/>
          <w:bCs/>
          <w:color w:val="000000"/>
          <w:sz w:val="24"/>
          <w:szCs w:val="24"/>
        </w:rPr>
        <w:t xml:space="preserve"> of data integrity and privacy</w:t>
      </w:r>
      <w:r w:rsidR="009F1965" w:rsidRPr="009F1965">
        <w:rPr>
          <w:rFonts w:eastAsiaTheme="majorEastAsia" w:cs="Times New Roman"/>
          <w:bCs/>
          <w:color w:val="000000"/>
          <w:sz w:val="24"/>
          <w:szCs w:val="24"/>
          <w:vertAlign w:val="superscript"/>
        </w:rPr>
        <w:t>6</w:t>
      </w:r>
      <w:r>
        <w:rPr>
          <w:rFonts w:eastAsiaTheme="majorEastAsia" w:cs="Times New Roman"/>
          <w:bCs/>
          <w:color w:val="000000"/>
          <w:sz w:val="24"/>
          <w:szCs w:val="24"/>
        </w:rPr>
        <w:t>. While SOAP-based web services are useful and important, recent years have found developers moving away from SOAP-based resources towards “lighter-weight” RESTful APIs, which are seen as generally simpler than SOAP in terms of development. RESTful implementations divide into a set of resources based on unique URI patterns and use standard HTTP verbs (GET, POST, PUT, and DELETE) to map operations on top of these resources through readable XML or JSON</w:t>
      </w:r>
      <w:r w:rsidR="009F1965" w:rsidRPr="009F1965">
        <w:rPr>
          <w:rFonts w:eastAsiaTheme="majorEastAsia" w:cs="Times New Roman"/>
          <w:bCs/>
          <w:color w:val="000000"/>
          <w:sz w:val="24"/>
          <w:szCs w:val="24"/>
          <w:vertAlign w:val="superscript"/>
        </w:rPr>
        <w:t>7</w:t>
      </w:r>
      <w:r>
        <w:rPr>
          <w:rFonts w:eastAsiaTheme="majorEastAsia" w:cs="Times New Roman"/>
          <w:bCs/>
          <w:color w:val="000000"/>
          <w:sz w:val="24"/>
          <w:szCs w:val="24"/>
        </w:rPr>
        <w:t xml:space="preserve">. </w:t>
      </w:r>
      <w:r w:rsidR="00482025">
        <w:rPr>
          <w:sz w:val="24"/>
          <w:szCs w:val="24"/>
        </w:rPr>
        <w:br w:type="page"/>
      </w:r>
    </w:p>
    <w:p w14:paraId="6473F70F" w14:textId="77777777" w:rsidR="005930A5" w:rsidRDefault="005930A5" w:rsidP="005930A5">
      <w:pPr>
        <w:spacing w:before="600" w:after="0" w:line="360" w:lineRule="auto"/>
        <w:outlineLvl w:val="0"/>
        <w:rPr>
          <w:rFonts w:asciiTheme="majorHAnsi" w:hAnsiTheme="majorHAnsi" w:cstheme="majorBidi"/>
          <w:b/>
          <w:bCs/>
          <w:i/>
          <w:iCs/>
          <w:sz w:val="32"/>
          <w:szCs w:val="32"/>
        </w:rPr>
      </w:pPr>
      <w:r w:rsidRPr="002C0758">
        <w:rPr>
          <w:rFonts w:asciiTheme="majorHAnsi" w:hAnsiTheme="majorHAnsi" w:cstheme="majorBidi"/>
          <w:b/>
          <w:bCs/>
          <w:i/>
          <w:iCs/>
          <w:sz w:val="32"/>
          <w:szCs w:val="32"/>
        </w:rPr>
        <w:lastRenderedPageBreak/>
        <w:t xml:space="preserve">APPENDIX </w:t>
      </w:r>
      <w:r>
        <w:rPr>
          <w:rFonts w:asciiTheme="majorHAnsi" w:hAnsiTheme="majorHAnsi" w:cstheme="majorBidi"/>
          <w:b/>
          <w:bCs/>
          <w:i/>
          <w:iCs/>
          <w:sz w:val="32"/>
          <w:szCs w:val="32"/>
        </w:rPr>
        <w:t>B: THE GUIDELINES</w:t>
      </w:r>
    </w:p>
    <w:p w14:paraId="6473F710" w14:textId="77777777" w:rsidR="005930A5" w:rsidRDefault="005930A5" w:rsidP="005930A5">
      <w:pPr>
        <w:rPr>
          <w:sz w:val="24"/>
          <w:szCs w:val="24"/>
        </w:rPr>
      </w:pPr>
      <w:r>
        <w:rPr>
          <w:sz w:val="24"/>
          <w:szCs w:val="24"/>
        </w:rPr>
        <w:t>The following is a list of the 15 guidelines for API documentation based on best practices, including a brief description of each and a screenshot of their use within NLM APIs.</w:t>
      </w:r>
    </w:p>
    <w:p w14:paraId="6473F711" w14:textId="77777777" w:rsidR="005930A5" w:rsidRPr="005A35D6" w:rsidRDefault="005930A5" w:rsidP="005930A5">
      <w:pPr>
        <w:rPr>
          <w:rFonts w:asciiTheme="majorHAnsi" w:eastAsiaTheme="majorEastAsia" w:hAnsiTheme="majorHAnsi" w:cs="Times New Roman"/>
          <w:b/>
          <w:bCs/>
          <w:i/>
          <w:color w:val="000000"/>
          <w:sz w:val="26"/>
          <w:szCs w:val="26"/>
        </w:rPr>
      </w:pPr>
      <w:r w:rsidRPr="005A35D6">
        <w:rPr>
          <w:rFonts w:asciiTheme="majorHAnsi" w:eastAsiaTheme="majorEastAsia" w:hAnsiTheme="majorHAnsi" w:cs="Times New Roman"/>
          <w:b/>
          <w:bCs/>
          <w:i/>
          <w:color w:val="000000"/>
          <w:sz w:val="26"/>
          <w:szCs w:val="26"/>
        </w:rPr>
        <w:t>Overview</w:t>
      </w:r>
    </w:p>
    <w:p w14:paraId="6473F712" w14:textId="77777777" w:rsidR="005930A5" w:rsidRDefault="005930A5" w:rsidP="005930A5">
      <w:pPr>
        <w:pStyle w:val="ListParagraph"/>
        <w:numPr>
          <w:ilvl w:val="1"/>
          <w:numId w:val="7"/>
        </w:numPr>
        <w:rPr>
          <w:b/>
          <w:sz w:val="24"/>
          <w:szCs w:val="24"/>
        </w:rPr>
      </w:pPr>
      <w:r w:rsidRPr="005A35D6">
        <w:rPr>
          <w:b/>
          <w:sz w:val="24"/>
          <w:szCs w:val="24"/>
        </w:rPr>
        <w:t>Reference or Summary Pages</w:t>
      </w:r>
    </w:p>
    <w:p w14:paraId="6473F713" w14:textId="77777777" w:rsidR="00C83FFF" w:rsidRDefault="00C83FFF" w:rsidP="00C83FFF">
      <w:pPr>
        <w:pStyle w:val="ListParagraph"/>
        <w:rPr>
          <w:i/>
          <w:sz w:val="24"/>
          <w:szCs w:val="24"/>
        </w:rPr>
      </w:pPr>
      <w:r>
        <w:rPr>
          <w:i/>
          <w:sz w:val="24"/>
          <w:szCs w:val="24"/>
        </w:rPr>
        <w:t>Describes the nature of the data found in the API, as well as its intended use and audience. Explains the advantage of the use of the API over others. Serves as an introduction to the API.</w:t>
      </w:r>
    </w:p>
    <w:p w14:paraId="6473F714" w14:textId="77777777" w:rsidR="005B7858" w:rsidRDefault="005B7858" w:rsidP="00C83FFF">
      <w:pPr>
        <w:pStyle w:val="ListParagraph"/>
        <w:rPr>
          <w:i/>
          <w:sz w:val="24"/>
          <w:szCs w:val="24"/>
        </w:rPr>
      </w:pPr>
    </w:p>
    <w:p w14:paraId="6473F715" w14:textId="77777777" w:rsidR="005B7858" w:rsidRDefault="005B7858" w:rsidP="00C83FFF">
      <w:pPr>
        <w:pStyle w:val="ListParagraph"/>
        <w:rPr>
          <w:i/>
          <w:sz w:val="24"/>
          <w:szCs w:val="24"/>
        </w:rPr>
      </w:pPr>
      <w:r>
        <w:rPr>
          <w:i/>
          <w:sz w:val="24"/>
          <w:szCs w:val="24"/>
        </w:rPr>
        <w:t>Example from</w:t>
      </w:r>
      <w:r w:rsidRPr="00194EC8">
        <w:rPr>
          <w:i/>
          <w:sz w:val="24"/>
          <w:szCs w:val="24"/>
        </w:rPr>
        <w:t xml:space="preserve"> </w:t>
      </w:r>
      <w:r>
        <w:rPr>
          <w:i/>
          <w:sz w:val="24"/>
          <w:szCs w:val="24"/>
        </w:rPr>
        <w:t>ChemSpell:</w:t>
      </w:r>
    </w:p>
    <w:p w14:paraId="6473F716" w14:textId="77777777" w:rsidR="005B7858" w:rsidRDefault="005B7858" w:rsidP="005B7858">
      <w:pPr>
        <w:pStyle w:val="ListParagraph"/>
        <w:ind w:left="0"/>
        <w:rPr>
          <w:i/>
          <w:sz w:val="24"/>
          <w:szCs w:val="24"/>
        </w:rPr>
      </w:pPr>
      <w:r>
        <w:rPr>
          <w:i/>
          <w:noProof/>
          <w:sz w:val="24"/>
          <w:szCs w:val="24"/>
          <w:lang w:eastAsia="ja-JP"/>
        </w:rPr>
        <w:drawing>
          <wp:inline distT="0" distB="0" distL="0" distR="0" wp14:anchorId="6473F76E" wp14:editId="23C11848">
            <wp:extent cx="5943600" cy="1394460"/>
            <wp:effectExtent l="190500" t="190500" r="190500" b="186690"/>
            <wp:docPr id="2" name="Picture 2" descr="The ChemSpell Web Service API provides chemical name spell checking and chemical name synonym look-up. ChemSpell contains more than 1.3 million chemical names related to organic, inorganic, pharmaceutical, toxicological, and environmental health topics. ChemIDplus is the source for ChemSpell. When a chemical name is entered, ChemSpell returns a list of chemical synonyms if the spelling is correct. If the spelling is incorrect, it returns a list of suggestions for alternate spellings.&#10;&#10;Software developers can write applications that connect remotely to the ChemSpell Web service. Communication is performed via Simple Object Access Protocol (SOAP), an XML-based mechanism for exhanging typed information." title="1.1 &quot;ChemSpell web service overview&quo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view chemspell.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1394460"/>
                    </a:xfrm>
                    <a:prstGeom prst="rect">
                      <a:avLst/>
                    </a:prstGeom>
                    <a:ln>
                      <a:noFill/>
                    </a:ln>
                    <a:effectLst>
                      <a:outerShdw blurRad="190500" algn="tl" rotWithShape="0">
                        <a:srgbClr val="000000">
                          <a:alpha val="70000"/>
                        </a:srgbClr>
                      </a:outerShdw>
                    </a:effectLst>
                  </pic:spPr>
                </pic:pic>
              </a:graphicData>
            </a:graphic>
          </wp:inline>
        </w:drawing>
      </w:r>
    </w:p>
    <w:p w14:paraId="6473F717" w14:textId="77777777" w:rsidR="00A21A57" w:rsidRPr="00C83FFF" w:rsidRDefault="00A21A57" w:rsidP="00C83FFF">
      <w:pPr>
        <w:pStyle w:val="ListParagraph"/>
        <w:rPr>
          <w:i/>
          <w:sz w:val="24"/>
          <w:szCs w:val="24"/>
        </w:rPr>
      </w:pPr>
    </w:p>
    <w:p w14:paraId="6473F718" w14:textId="77777777" w:rsidR="005930A5" w:rsidRDefault="005930A5" w:rsidP="005930A5">
      <w:pPr>
        <w:pStyle w:val="ListParagraph"/>
        <w:numPr>
          <w:ilvl w:val="1"/>
          <w:numId w:val="7"/>
        </w:numPr>
        <w:rPr>
          <w:b/>
          <w:sz w:val="24"/>
          <w:szCs w:val="24"/>
        </w:rPr>
      </w:pPr>
      <w:r w:rsidRPr="005A35D6">
        <w:rPr>
          <w:b/>
          <w:sz w:val="24"/>
          <w:szCs w:val="24"/>
        </w:rPr>
        <w:t>Authentication</w:t>
      </w:r>
    </w:p>
    <w:p w14:paraId="6473F719" w14:textId="77777777" w:rsidR="00C83FFF" w:rsidRDefault="00C83FFF" w:rsidP="00C83FFF">
      <w:pPr>
        <w:pStyle w:val="ListParagraph"/>
        <w:rPr>
          <w:i/>
          <w:sz w:val="24"/>
          <w:szCs w:val="24"/>
        </w:rPr>
      </w:pPr>
      <w:r>
        <w:rPr>
          <w:i/>
          <w:sz w:val="24"/>
          <w:szCs w:val="24"/>
        </w:rPr>
        <w:t xml:space="preserve">Allows for the secure encryption of </w:t>
      </w:r>
      <w:r w:rsidR="00FB3C77">
        <w:rPr>
          <w:i/>
          <w:sz w:val="24"/>
          <w:szCs w:val="24"/>
        </w:rPr>
        <w:t xml:space="preserve">calls between clients and servers. Secures back-end resources for the open development of applications. </w:t>
      </w:r>
      <w:r w:rsidR="00E12151">
        <w:rPr>
          <w:i/>
          <w:sz w:val="24"/>
          <w:szCs w:val="24"/>
        </w:rPr>
        <w:t xml:space="preserve">Include a registration or licensing policy. </w:t>
      </w:r>
      <w:r w:rsidR="00FB3C77">
        <w:rPr>
          <w:i/>
          <w:sz w:val="24"/>
          <w:szCs w:val="24"/>
        </w:rPr>
        <w:t>[REST] Depending on the complexity of the API, use HTTP Basic, SSL, or OAuth 2.0. [SOAP] Use WS-Security.</w:t>
      </w:r>
    </w:p>
    <w:p w14:paraId="6473F71A" w14:textId="77777777" w:rsidR="006B131D" w:rsidRDefault="006B131D" w:rsidP="00C83FFF">
      <w:pPr>
        <w:pStyle w:val="ListParagraph"/>
        <w:rPr>
          <w:i/>
          <w:sz w:val="24"/>
          <w:szCs w:val="24"/>
        </w:rPr>
      </w:pPr>
    </w:p>
    <w:p w14:paraId="6473F71B" w14:textId="77777777" w:rsidR="006B131D" w:rsidRDefault="006B131D" w:rsidP="00C83FFF">
      <w:pPr>
        <w:pStyle w:val="ListParagraph"/>
        <w:rPr>
          <w:i/>
          <w:sz w:val="24"/>
          <w:szCs w:val="24"/>
        </w:rPr>
      </w:pPr>
      <w:r>
        <w:rPr>
          <w:i/>
          <w:sz w:val="24"/>
          <w:szCs w:val="24"/>
        </w:rPr>
        <w:t>Example from UMLS Terminology Services:</w:t>
      </w:r>
    </w:p>
    <w:p w14:paraId="6473F71D" w14:textId="64DE3BAD" w:rsidR="00A21A57" w:rsidRPr="00466FC4" w:rsidRDefault="006B131D" w:rsidP="00466FC4">
      <w:pPr>
        <w:spacing w:after="320"/>
      </w:pPr>
      <w:r>
        <w:rPr>
          <w:noProof/>
          <w:lang w:eastAsia="ja-JP"/>
        </w:rPr>
        <w:lastRenderedPageBreak/>
        <w:drawing>
          <wp:inline distT="0" distB="0" distL="0" distR="0" wp14:anchorId="6473F770" wp14:editId="6B9D0203">
            <wp:extent cx="5943600" cy="2197735"/>
            <wp:effectExtent l="190500" t="190500" r="190500" b="183515"/>
            <wp:docPr id="7" name="Picture 7" descr="Describes how authentication is done using UTS (UMLS Terminology Services) API." title="1.2 Secure Authentic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entication umls.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197735"/>
                    </a:xfrm>
                    <a:prstGeom prst="rect">
                      <a:avLst/>
                    </a:prstGeom>
                    <a:ln>
                      <a:noFill/>
                    </a:ln>
                    <a:effectLst>
                      <a:outerShdw blurRad="190500" algn="tl" rotWithShape="0">
                        <a:srgbClr val="000000">
                          <a:alpha val="70000"/>
                        </a:srgbClr>
                      </a:outerShdw>
                    </a:effectLst>
                  </pic:spPr>
                </pic:pic>
              </a:graphicData>
            </a:graphic>
          </wp:inline>
        </w:drawing>
      </w:r>
    </w:p>
    <w:p w14:paraId="6473F71E" w14:textId="77777777" w:rsidR="005930A5" w:rsidRDefault="005930A5" w:rsidP="005930A5">
      <w:pPr>
        <w:pStyle w:val="ListParagraph"/>
        <w:numPr>
          <w:ilvl w:val="1"/>
          <w:numId w:val="7"/>
        </w:numPr>
        <w:rPr>
          <w:b/>
          <w:sz w:val="24"/>
          <w:szCs w:val="24"/>
        </w:rPr>
      </w:pPr>
      <w:r w:rsidRPr="005A35D6">
        <w:rPr>
          <w:b/>
          <w:sz w:val="24"/>
          <w:szCs w:val="24"/>
        </w:rPr>
        <w:t>Error Handling</w:t>
      </w:r>
    </w:p>
    <w:p w14:paraId="6473F71F" w14:textId="77777777" w:rsidR="00FB3C77" w:rsidRDefault="00FB3C77" w:rsidP="00FB3C77">
      <w:pPr>
        <w:pStyle w:val="ListParagraph"/>
        <w:rPr>
          <w:i/>
          <w:sz w:val="24"/>
          <w:szCs w:val="24"/>
        </w:rPr>
      </w:pPr>
      <w:r>
        <w:rPr>
          <w:i/>
          <w:sz w:val="24"/>
          <w:szCs w:val="24"/>
        </w:rPr>
        <w:t xml:space="preserve">Sends return codes to users for troubleshooting issues. </w:t>
      </w:r>
      <w:r w:rsidR="005B7858">
        <w:rPr>
          <w:i/>
          <w:sz w:val="24"/>
          <w:szCs w:val="24"/>
        </w:rPr>
        <w:t>Keep this simple and use only a few HTTP codes.</w:t>
      </w:r>
      <w:r w:rsidR="00901384">
        <w:rPr>
          <w:i/>
          <w:sz w:val="24"/>
          <w:szCs w:val="24"/>
        </w:rPr>
        <w:t xml:space="preserve"> Distinguish between communication error codes and application-level issue codes.</w:t>
      </w:r>
    </w:p>
    <w:p w14:paraId="6473F720" w14:textId="77777777" w:rsidR="00E12151" w:rsidRDefault="00E12151" w:rsidP="00FB3C77">
      <w:pPr>
        <w:pStyle w:val="ListParagraph"/>
        <w:rPr>
          <w:i/>
          <w:sz w:val="24"/>
          <w:szCs w:val="24"/>
        </w:rPr>
      </w:pPr>
    </w:p>
    <w:p w14:paraId="6473F721" w14:textId="77777777" w:rsidR="00E12151" w:rsidRDefault="00E12151" w:rsidP="00FB3C77">
      <w:pPr>
        <w:pStyle w:val="ListParagraph"/>
        <w:rPr>
          <w:i/>
          <w:sz w:val="24"/>
          <w:szCs w:val="24"/>
        </w:rPr>
      </w:pPr>
      <w:r>
        <w:rPr>
          <w:i/>
          <w:sz w:val="24"/>
          <w:szCs w:val="24"/>
        </w:rPr>
        <w:t>Example from DailyMed:</w:t>
      </w:r>
    </w:p>
    <w:p w14:paraId="6473F722" w14:textId="77777777" w:rsidR="00E12151" w:rsidRPr="00FB3C77" w:rsidRDefault="00E12151" w:rsidP="005B7858">
      <w:pPr>
        <w:pStyle w:val="ListParagraph"/>
        <w:ind w:left="0"/>
        <w:rPr>
          <w:i/>
          <w:sz w:val="24"/>
          <w:szCs w:val="24"/>
        </w:rPr>
      </w:pPr>
      <w:r>
        <w:rPr>
          <w:i/>
          <w:noProof/>
          <w:sz w:val="24"/>
          <w:szCs w:val="24"/>
          <w:lang w:eastAsia="ja-JP"/>
        </w:rPr>
        <w:drawing>
          <wp:inline distT="0" distB="0" distL="0" distR="0" wp14:anchorId="6473F772" wp14:editId="59AFF488">
            <wp:extent cx="5943600" cy="1047750"/>
            <wp:effectExtent l="190500" t="190500" r="190500" b="190500"/>
            <wp:docPr id="1" name="Picture 1" descr="Picture shows the various error codes being used and the description of what the codes for each error does." title="1.3 Error Handl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 handling daily med.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1047750"/>
                    </a:xfrm>
                    <a:prstGeom prst="rect">
                      <a:avLst/>
                    </a:prstGeom>
                    <a:ln>
                      <a:noFill/>
                    </a:ln>
                    <a:effectLst>
                      <a:outerShdw blurRad="190500" algn="tl" rotWithShape="0">
                        <a:srgbClr val="000000">
                          <a:alpha val="70000"/>
                        </a:srgbClr>
                      </a:outerShdw>
                    </a:effectLst>
                  </pic:spPr>
                </pic:pic>
              </a:graphicData>
            </a:graphic>
          </wp:inline>
        </w:drawing>
      </w:r>
    </w:p>
    <w:p w14:paraId="6473F723" w14:textId="77777777" w:rsidR="005930A5" w:rsidRDefault="005930A5" w:rsidP="005930A5">
      <w:pPr>
        <w:pStyle w:val="ListParagraph"/>
        <w:numPr>
          <w:ilvl w:val="1"/>
          <w:numId w:val="7"/>
        </w:numPr>
        <w:rPr>
          <w:b/>
          <w:sz w:val="24"/>
          <w:szCs w:val="24"/>
        </w:rPr>
      </w:pPr>
      <w:r w:rsidRPr="005A35D6">
        <w:rPr>
          <w:b/>
          <w:sz w:val="24"/>
          <w:szCs w:val="24"/>
        </w:rPr>
        <w:t>Versioning History</w:t>
      </w:r>
    </w:p>
    <w:p w14:paraId="6473F724" w14:textId="77777777" w:rsidR="00A21A57" w:rsidRPr="00901384" w:rsidRDefault="00901384" w:rsidP="00A21A57">
      <w:pPr>
        <w:pStyle w:val="ListParagraph"/>
        <w:rPr>
          <w:i/>
          <w:sz w:val="24"/>
          <w:szCs w:val="24"/>
        </w:rPr>
      </w:pPr>
      <w:r w:rsidRPr="00901384">
        <w:rPr>
          <w:i/>
          <w:sz w:val="24"/>
          <w:szCs w:val="24"/>
        </w:rPr>
        <w:t>Track and manage evolving information. View and recover earlier versions. Limit the number of past versions stored to manage space and avoid confusion. List specific changes with descriptions.</w:t>
      </w:r>
    </w:p>
    <w:p w14:paraId="6473F725" w14:textId="77777777" w:rsidR="00901384" w:rsidRDefault="00901384" w:rsidP="00A21A57">
      <w:pPr>
        <w:pStyle w:val="ListParagraph"/>
        <w:rPr>
          <w:b/>
          <w:sz w:val="24"/>
          <w:szCs w:val="24"/>
        </w:rPr>
      </w:pPr>
    </w:p>
    <w:p w14:paraId="6473F726" w14:textId="77777777" w:rsidR="00A21A57" w:rsidRDefault="00A21A57" w:rsidP="00A21A57">
      <w:pPr>
        <w:pStyle w:val="ListParagraph"/>
        <w:rPr>
          <w:i/>
          <w:sz w:val="24"/>
          <w:szCs w:val="24"/>
        </w:rPr>
      </w:pPr>
      <w:r w:rsidRPr="00A21A57">
        <w:rPr>
          <w:i/>
          <w:sz w:val="24"/>
          <w:szCs w:val="24"/>
        </w:rPr>
        <w:t>Example from Entrez Programming Utilities:</w:t>
      </w:r>
    </w:p>
    <w:p w14:paraId="6473F727" w14:textId="77777777" w:rsidR="00A21A57" w:rsidRPr="00A21A57" w:rsidRDefault="00A21A57" w:rsidP="005B7858">
      <w:pPr>
        <w:pStyle w:val="ListParagraph"/>
        <w:ind w:left="0"/>
        <w:rPr>
          <w:i/>
          <w:sz w:val="24"/>
          <w:szCs w:val="24"/>
        </w:rPr>
      </w:pPr>
      <w:r>
        <w:rPr>
          <w:i/>
          <w:noProof/>
          <w:sz w:val="24"/>
          <w:szCs w:val="24"/>
          <w:lang w:eastAsia="ja-JP"/>
        </w:rPr>
        <w:lastRenderedPageBreak/>
        <w:drawing>
          <wp:inline distT="0" distB="0" distL="0" distR="0" wp14:anchorId="6473F774" wp14:editId="42EC2903">
            <wp:extent cx="5943600" cy="4733290"/>
            <wp:effectExtent l="190500" t="190500" r="190500" b="181610"/>
            <wp:docPr id="4" name="Picture 4" descr="Shows various changes that was made in the newest version that came out." title="1.4 Versioning Histor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ing entrez.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4733290"/>
                    </a:xfrm>
                    <a:prstGeom prst="rect">
                      <a:avLst/>
                    </a:prstGeom>
                    <a:ln>
                      <a:noFill/>
                    </a:ln>
                    <a:effectLst>
                      <a:outerShdw blurRad="190500" algn="tl" rotWithShape="0">
                        <a:srgbClr val="000000">
                          <a:alpha val="70000"/>
                        </a:srgbClr>
                      </a:outerShdw>
                    </a:effectLst>
                  </pic:spPr>
                </pic:pic>
              </a:graphicData>
            </a:graphic>
          </wp:inline>
        </w:drawing>
      </w:r>
    </w:p>
    <w:p w14:paraId="6473F728" w14:textId="77777777" w:rsidR="005930A5" w:rsidRPr="005A35D6" w:rsidRDefault="005930A5" w:rsidP="005930A5">
      <w:pPr>
        <w:rPr>
          <w:rFonts w:asciiTheme="majorHAnsi" w:eastAsiaTheme="majorEastAsia" w:hAnsiTheme="majorHAnsi" w:cs="Times New Roman"/>
          <w:b/>
          <w:bCs/>
          <w:i/>
          <w:color w:val="000000"/>
          <w:sz w:val="26"/>
          <w:szCs w:val="26"/>
        </w:rPr>
      </w:pPr>
      <w:r w:rsidRPr="005A35D6">
        <w:rPr>
          <w:rFonts w:asciiTheme="majorHAnsi" w:eastAsiaTheme="majorEastAsia" w:hAnsiTheme="majorHAnsi" w:cs="Times New Roman"/>
          <w:b/>
          <w:bCs/>
          <w:i/>
          <w:color w:val="000000"/>
          <w:sz w:val="26"/>
          <w:szCs w:val="26"/>
        </w:rPr>
        <w:t>Formatting</w:t>
      </w:r>
    </w:p>
    <w:p w14:paraId="6473F729" w14:textId="77777777" w:rsidR="00E12151" w:rsidRDefault="005B7858" w:rsidP="005930A5">
      <w:pPr>
        <w:spacing w:after="0"/>
        <w:rPr>
          <w:b/>
          <w:sz w:val="24"/>
          <w:szCs w:val="24"/>
        </w:rPr>
      </w:pPr>
      <w:r>
        <w:rPr>
          <w:b/>
          <w:sz w:val="24"/>
          <w:szCs w:val="24"/>
        </w:rPr>
        <w:t>2.1</w:t>
      </w:r>
      <w:r>
        <w:rPr>
          <w:b/>
          <w:sz w:val="24"/>
          <w:szCs w:val="24"/>
        </w:rPr>
        <w:tab/>
        <w:t>Clean Overview Page</w:t>
      </w:r>
    </w:p>
    <w:p w14:paraId="6473F72A" w14:textId="77777777" w:rsidR="00901384" w:rsidRDefault="00901384" w:rsidP="00482A78">
      <w:pPr>
        <w:spacing w:after="0"/>
        <w:ind w:left="720"/>
        <w:rPr>
          <w:i/>
          <w:sz w:val="24"/>
          <w:szCs w:val="24"/>
        </w:rPr>
      </w:pPr>
      <w:r>
        <w:rPr>
          <w:i/>
          <w:sz w:val="24"/>
          <w:szCs w:val="24"/>
        </w:rPr>
        <w:t xml:space="preserve">Most documentation elements are visible from the front page without </w:t>
      </w:r>
      <w:r w:rsidR="00482A78">
        <w:rPr>
          <w:i/>
          <w:sz w:val="24"/>
          <w:szCs w:val="24"/>
        </w:rPr>
        <w:t>clicking. Documentation is not spread out among many pages. Related elements and topics are grouped close together.</w:t>
      </w:r>
    </w:p>
    <w:p w14:paraId="6473F72B" w14:textId="77777777" w:rsidR="00482A78" w:rsidRDefault="00482A78" w:rsidP="00482A78">
      <w:pPr>
        <w:spacing w:after="0"/>
        <w:ind w:left="720"/>
        <w:rPr>
          <w:i/>
          <w:sz w:val="24"/>
          <w:szCs w:val="24"/>
        </w:rPr>
      </w:pPr>
    </w:p>
    <w:p w14:paraId="6473F72C" w14:textId="77777777" w:rsidR="00482A78" w:rsidRDefault="00482A78" w:rsidP="00482A78">
      <w:pPr>
        <w:spacing w:after="0"/>
        <w:ind w:left="720"/>
        <w:rPr>
          <w:i/>
          <w:sz w:val="24"/>
          <w:szCs w:val="24"/>
        </w:rPr>
      </w:pPr>
      <w:r>
        <w:rPr>
          <w:i/>
          <w:sz w:val="24"/>
          <w:szCs w:val="24"/>
        </w:rPr>
        <w:t>Example from</w:t>
      </w:r>
      <w:r w:rsidR="0040745D">
        <w:rPr>
          <w:i/>
          <w:sz w:val="24"/>
          <w:szCs w:val="24"/>
        </w:rPr>
        <w:t xml:space="preserve"> RxNorm</w:t>
      </w:r>
      <w:r>
        <w:rPr>
          <w:i/>
          <w:sz w:val="24"/>
          <w:szCs w:val="24"/>
        </w:rPr>
        <w:t>:</w:t>
      </w:r>
    </w:p>
    <w:p w14:paraId="6473F72D" w14:textId="77777777" w:rsidR="0040745D" w:rsidRPr="00901384" w:rsidRDefault="0040745D" w:rsidP="00466FC4">
      <w:pPr>
        <w:spacing w:after="240"/>
        <w:rPr>
          <w:i/>
          <w:sz w:val="24"/>
          <w:szCs w:val="24"/>
        </w:rPr>
      </w:pPr>
      <w:r>
        <w:rPr>
          <w:i/>
          <w:noProof/>
          <w:sz w:val="24"/>
          <w:szCs w:val="24"/>
          <w:lang w:eastAsia="ja-JP"/>
        </w:rPr>
        <w:lastRenderedPageBreak/>
        <w:drawing>
          <wp:inline distT="0" distB="0" distL="0" distR="0" wp14:anchorId="6473F776" wp14:editId="5D8013CD">
            <wp:extent cx="5943600" cy="2877820"/>
            <wp:effectExtent l="190500" t="190500" r="190500" b="189230"/>
            <wp:docPr id="13" name="Picture 13" descr="Screenshot of the &quot;Clean Overview Page&quot; showing various elements and topics being grouped according to relation." title="2.1 RxNor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view rxnorm.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877820"/>
                    </a:xfrm>
                    <a:prstGeom prst="rect">
                      <a:avLst/>
                    </a:prstGeom>
                    <a:ln>
                      <a:noFill/>
                    </a:ln>
                    <a:effectLst>
                      <a:outerShdw blurRad="190500" algn="tl" rotWithShape="0">
                        <a:srgbClr val="000000">
                          <a:alpha val="70000"/>
                        </a:srgbClr>
                      </a:outerShdw>
                    </a:effectLst>
                  </pic:spPr>
                </pic:pic>
              </a:graphicData>
            </a:graphic>
          </wp:inline>
        </w:drawing>
      </w:r>
    </w:p>
    <w:p w14:paraId="6473F72E" w14:textId="77777777" w:rsidR="005930A5" w:rsidRDefault="005930A5" w:rsidP="005930A5">
      <w:pPr>
        <w:spacing w:after="0"/>
        <w:rPr>
          <w:b/>
          <w:sz w:val="24"/>
          <w:szCs w:val="24"/>
        </w:rPr>
      </w:pPr>
      <w:r w:rsidRPr="005A35D6">
        <w:rPr>
          <w:b/>
          <w:sz w:val="24"/>
          <w:szCs w:val="24"/>
        </w:rPr>
        <w:t>2.2</w:t>
      </w:r>
      <w:r w:rsidRPr="005A35D6">
        <w:rPr>
          <w:b/>
          <w:sz w:val="24"/>
          <w:szCs w:val="24"/>
        </w:rPr>
        <w:tab/>
        <w:t>Navigational Breadcrumbs</w:t>
      </w:r>
      <w:r w:rsidR="00482A78">
        <w:rPr>
          <w:b/>
          <w:sz w:val="24"/>
          <w:szCs w:val="24"/>
        </w:rPr>
        <w:t>/Sidebar</w:t>
      </w:r>
    </w:p>
    <w:p w14:paraId="6473F730" w14:textId="736BE122" w:rsidR="000950E8" w:rsidRDefault="00482A78" w:rsidP="00112526">
      <w:pPr>
        <w:spacing w:after="360"/>
        <w:ind w:left="720"/>
        <w:rPr>
          <w:i/>
          <w:sz w:val="24"/>
          <w:szCs w:val="24"/>
        </w:rPr>
      </w:pPr>
      <w:r w:rsidRPr="00482A78">
        <w:rPr>
          <w:i/>
          <w:sz w:val="24"/>
          <w:szCs w:val="24"/>
        </w:rPr>
        <w:t>If documentation is spread out,</w:t>
      </w:r>
      <w:r>
        <w:rPr>
          <w:i/>
          <w:sz w:val="24"/>
          <w:szCs w:val="24"/>
        </w:rPr>
        <w:t xml:space="preserve"> breadcrumbs are clearly visible and descriptive. If used, include on all pages for uniformity. Sidebar includes quick links to all relevant documentation elements, listed in the</w:t>
      </w:r>
      <w:r w:rsidR="00112526">
        <w:rPr>
          <w:i/>
          <w:sz w:val="24"/>
          <w:szCs w:val="24"/>
        </w:rPr>
        <w:t xml:space="preserve"> order they appear on the page.</w:t>
      </w:r>
    </w:p>
    <w:p w14:paraId="6473F731" w14:textId="3FEB0A3D" w:rsidR="00112526" w:rsidRDefault="000950E8" w:rsidP="000950E8">
      <w:pPr>
        <w:spacing w:after="0"/>
        <w:ind w:left="720"/>
        <w:rPr>
          <w:i/>
          <w:sz w:val="24"/>
          <w:szCs w:val="24"/>
        </w:rPr>
      </w:pPr>
      <w:r>
        <w:rPr>
          <w:i/>
          <w:sz w:val="24"/>
          <w:szCs w:val="24"/>
        </w:rPr>
        <w:t>Example from</w:t>
      </w:r>
      <w:r w:rsidR="0040745D">
        <w:rPr>
          <w:i/>
          <w:sz w:val="24"/>
          <w:szCs w:val="24"/>
        </w:rPr>
        <w:t xml:space="preserve"> Entrez Programming Utilities</w:t>
      </w:r>
      <w:r>
        <w:rPr>
          <w:i/>
          <w:sz w:val="24"/>
          <w:szCs w:val="24"/>
        </w:rPr>
        <w:t>:</w:t>
      </w:r>
      <w:r w:rsidR="00112526">
        <w:rPr>
          <w:i/>
          <w:sz w:val="24"/>
          <w:szCs w:val="24"/>
        </w:rPr>
        <w:br w:type="page"/>
      </w:r>
    </w:p>
    <w:p w14:paraId="6473F733" w14:textId="07A8ABAE" w:rsidR="00482A78" w:rsidRPr="00466FC4" w:rsidRDefault="0040745D" w:rsidP="00466FC4">
      <w:pPr>
        <w:spacing w:after="360"/>
        <w:ind w:left="720"/>
        <w:rPr>
          <w:i/>
          <w:sz w:val="24"/>
          <w:szCs w:val="24"/>
        </w:rPr>
      </w:pPr>
      <w:r>
        <w:rPr>
          <w:i/>
          <w:noProof/>
          <w:sz w:val="24"/>
          <w:szCs w:val="24"/>
          <w:lang w:eastAsia="ja-JP"/>
        </w:rPr>
        <w:lastRenderedPageBreak/>
        <w:drawing>
          <wp:inline distT="0" distB="0" distL="0" distR="0" wp14:anchorId="6473F778" wp14:editId="32BCB08D">
            <wp:extent cx="5114925" cy="5543550"/>
            <wp:effectExtent l="190500" t="190500" r="200025" b="190500"/>
            <wp:docPr id="12" name="Picture 12" descr="Image showing how informative navigation can be in a breadcrumb/sidebar format." title="2.2 Navigational Breadcrumbs/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crumbs entrez.png"/>
                    <pic:cNvPicPr/>
                  </pic:nvPicPr>
                  <pic:blipFill>
                    <a:blip r:embed="rId24">
                      <a:extLst>
                        <a:ext uri="{28A0092B-C50C-407E-A947-70E740481C1C}">
                          <a14:useLocalDpi xmlns:a14="http://schemas.microsoft.com/office/drawing/2010/main" val="0"/>
                        </a:ext>
                      </a:extLst>
                    </a:blip>
                    <a:stretch>
                      <a:fillRect/>
                    </a:stretch>
                  </pic:blipFill>
                  <pic:spPr>
                    <a:xfrm>
                      <a:off x="0" y="0"/>
                      <a:ext cx="5114925" cy="5543550"/>
                    </a:xfrm>
                    <a:prstGeom prst="rect">
                      <a:avLst/>
                    </a:prstGeom>
                    <a:ln>
                      <a:noFill/>
                    </a:ln>
                    <a:effectLst>
                      <a:outerShdw blurRad="190500" algn="tl" rotWithShape="0">
                        <a:srgbClr val="000000">
                          <a:alpha val="70000"/>
                        </a:srgbClr>
                      </a:outerShdw>
                    </a:effectLst>
                  </pic:spPr>
                </pic:pic>
              </a:graphicData>
            </a:graphic>
          </wp:inline>
        </w:drawing>
      </w:r>
    </w:p>
    <w:p w14:paraId="6473F734" w14:textId="77777777" w:rsidR="005930A5" w:rsidRDefault="005930A5" w:rsidP="005930A5">
      <w:pPr>
        <w:spacing w:after="0"/>
        <w:rPr>
          <w:b/>
          <w:sz w:val="24"/>
          <w:szCs w:val="24"/>
        </w:rPr>
      </w:pPr>
      <w:r w:rsidRPr="005A35D6">
        <w:rPr>
          <w:b/>
          <w:sz w:val="24"/>
          <w:szCs w:val="24"/>
        </w:rPr>
        <w:t>2.3</w:t>
      </w:r>
      <w:r w:rsidRPr="005A35D6">
        <w:rPr>
          <w:b/>
          <w:sz w:val="24"/>
          <w:szCs w:val="24"/>
        </w:rPr>
        <w:tab/>
        <w:t>Section Headings</w:t>
      </w:r>
    </w:p>
    <w:p w14:paraId="6473F736" w14:textId="1BB2981F" w:rsidR="008B72A8" w:rsidRPr="00466FC4" w:rsidRDefault="000950E8" w:rsidP="00466FC4">
      <w:pPr>
        <w:spacing w:after="320"/>
        <w:ind w:left="720"/>
        <w:rPr>
          <w:i/>
          <w:sz w:val="24"/>
          <w:szCs w:val="24"/>
        </w:rPr>
      </w:pPr>
      <w:r>
        <w:rPr>
          <w:i/>
          <w:sz w:val="24"/>
          <w:szCs w:val="24"/>
        </w:rPr>
        <w:t>Heading levels are clear and highly differentiated in font and style. Maintain uniformity among levels. Use section heading titles as labels for navigational sidebar (shortened, if necessary).</w:t>
      </w:r>
    </w:p>
    <w:p w14:paraId="6473F737" w14:textId="77777777" w:rsidR="008B72A8" w:rsidRDefault="008B72A8" w:rsidP="005930A5">
      <w:pPr>
        <w:spacing w:after="0"/>
        <w:rPr>
          <w:i/>
          <w:sz w:val="24"/>
          <w:szCs w:val="24"/>
        </w:rPr>
      </w:pPr>
      <w:r w:rsidRPr="008B72A8">
        <w:rPr>
          <w:i/>
          <w:sz w:val="24"/>
          <w:szCs w:val="24"/>
        </w:rPr>
        <w:tab/>
        <w:t>Example from BLAST:</w:t>
      </w:r>
    </w:p>
    <w:p w14:paraId="6473F739" w14:textId="2D829E13" w:rsidR="005930A5" w:rsidRPr="00466FC4" w:rsidRDefault="008B72A8" w:rsidP="00466FC4">
      <w:pPr>
        <w:spacing w:after="360"/>
        <w:rPr>
          <w:i/>
          <w:sz w:val="24"/>
          <w:szCs w:val="24"/>
        </w:rPr>
      </w:pPr>
      <w:r>
        <w:rPr>
          <w:i/>
          <w:noProof/>
          <w:sz w:val="24"/>
          <w:szCs w:val="24"/>
          <w:lang w:eastAsia="ja-JP"/>
        </w:rPr>
        <w:lastRenderedPageBreak/>
        <w:drawing>
          <wp:inline distT="0" distB="0" distL="0" distR="0" wp14:anchorId="6473F77A" wp14:editId="141C71E0">
            <wp:extent cx="5867400" cy="5019675"/>
            <wp:effectExtent l="190500" t="190500" r="190500" b="200025"/>
            <wp:docPr id="11" name="Picture 11" descr="Shows different heading levels and fonts being used to differenciate topics for ease of viewing." title="2.3 Sectio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headings blast.png"/>
                    <pic:cNvPicPr/>
                  </pic:nvPicPr>
                  <pic:blipFill>
                    <a:blip r:embed="rId25">
                      <a:extLst>
                        <a:ext uri="{28A0092B-C50C-407E-A947-70E740481C1C}">
                          <a14:useLocalDpi xmlns:a14="http://schemas.microsoft.com/office/drawing/2010/main" val="0"/>
                        </a:ext>
                      </a:extLst>
                    </a:blip>
                    <a:stretch>
                      <a:fillRect/>
                    </a:stretch>
                  </pic:blipFill>
                  <pic:spPr>
                    <a:xfrm>
                      <a:off x="0" y="0"/>
                      <a:ext cx="5867400" cy="5019675"/>
                    </a:xfrm>
                    <a:prstGeom prst="rect">
                      <a:avLst/>
                    </a:prstGeom>
                    <a:ln>
                      <a:noFill/>
                    </a:ln>
                    <a:effectLst>
                      <a:outerShdw blurRad="190500" algn="tl" rotWithShape="0">
                        <a:srgbClr val="000000">
                          <a:alpha val="70000"/>
                        </a:srgbClr>
                      </a:outerShdw>
                    </a:effectLst>
                  </pic:spPr>
                </pic:pic>
              </a:graphicData>
            </a:graphic>
          </wp:inline>
        </w:drawing>
      </w:r>
    </w:p>
    <w:p w14:paraId="6473F73A" w14:textId="77777777" w:rsidR="005930A5" w:rsidRPr="005A35D6" w:rsidRDefault="005930A5" w:rsidP="005930A5">
      <w:pPr>
        <w:rPr>
          <w:rFonts w:asciiTheme="majorHAnsi" w:eastAsiaTheme="majorEastAsia" w:hAnsiTheme="majorHAnsi" w:cs="Times New Roman"/>
          <w:b/>
          <w:bCs/>
          <w:i/>
          <w:color w:val="000000"/>
          <w:sz w:val="26"/>
          <w:szCs w:val="26"/>
        </w:rPr>
      </w:pPr>
      <w:r w:rsidRPr="005A35D6">
        <w:rPr>
          <w:rFonts w:asciiTheme="majorHAnsi" w:eastAsiaTheme="majorEastAsia" w:hAnsiTheme="majorHAnsi" w:cs="Times New Roman"/>
          <w:b/>
          <w:bCs/>
          <w:i/>
          <w:color w:val="000000"/>
          <w:sz w:val="26"/>
          <w:szCs w:val="26"/>
        </w:rPr>
        <w:t>Examples</w:t>
      </w:r>
    </w:p>
    <w:p w14:paraId="6473F73B" w14:textId="77777777" w:rsidR="005930A5" w:rsidRDefault="005930A5" w:rsidP="005930A5">
      <w:pPr>
        <w:spacing w:after="0"/>
        <w:rPr>
          <w:b/>
          <w:sz w:val="24"/>
          <w:szCs w:val="24"/>
        </w:rPr>
      </w:pPr>
      <w:r w:rsidRPr="005A35D6">
        <w:rPr>
          <w:b/>
          <w:sz w:val="24"/>
          <w:szCs w:val="24"/>
        </w:rPr>
        <w:t>3.1</w:t>
      </w:r>
      <w:r w:rsidRPr="005A35D6">
        <w:rPr>
          <w:b/>
          <w:sz w:val="24"/>
          <w:szCs w:val="24"/>
        </w:rPr>
        <w:tab/>
        <w:t>S</w:t>
      </w:r>
      <w:r w:rsidRPr="00C42A07">
        <w:rPr>
          <w:b/>
          <w:sz w:val="24"/>
          <w:szCs w:val="24"/>
        </w:rPr>
        <w:t>am</w:t>
      </w:r>
      <w:r w:rsidRPr="005A35D6">
        <w:rPr>
          <w:b/>
          <w:sz w:val="24"/>
          <w:szCs w:val="24"/>
        </w:rPr>
        <w:t>ple Code</w:t>
      </w:r>
    </w:p>
    <w:p w14:paraId="6473F73D" w14:textId="06F71D51" w:rsidR="00C42A07" w:rsidRDefault="00C42A07" w:rsidP="00466FC4">
      <w:pPr>
        <w:spacing w:after="360"/>
        <w:ind w:left="720"/>
        <w:rPr>
          <w:i/>
          <w:sz w:val="24"/>
          <w:szCs w:val="24"/>
        </w:rPr>
      </w:pPr>
      <w:r>
        <w:rPr>
          <w:i/>
          <w:sz w:val="24"/>
          <w:szCs w:val="24"/>
        </w:rPr>
        <w:t xml:space="preserve">Used by developers to learn how to manipulate APIs. </w:t>
      </w:r>
      <w:r w:rsidR="000950E8">
        <w:rPr>
          <w:i/>
          <w:sz w:val="24"/>
          <w:szCs w:val="24"/>
        </w:rPr>
        <w:t xml:space="preserve">Provide as many samples </w:t>
      </w:r>
      <w:r>
        <w:rPr>
          <w:i/>
          <w:sz w:val="24"/>
          <w:szCs w:val="24"/>
        </w:rPr>
        <w:t>for methods and calls as possible. Relevant information is grouped together.</w:t>
      </w:r>
    </w:p>
    <w:p w14:paraId="6473F73E" w14:textId="77777777" w:rsidR="00FE1660" w:rsidRDefault="00C42A07" w:rsidP="00C42A07">
      <w:pPr>
        <w:spacing w:after="0"/>
        <w:ind w:left="720"/>
        <w:rPr>
          <w:i/>
          <w:sz w:val="24"/>
          <w:szCs w:val="24"/>
        </w:rPr>
      </w:pPr>
      <w:r>
        <w:rPr>
          <w:i/>
          <w:sz w:val="24"/>
          <w:szCs w:val="24"/>
        </w:rPr>
        <w:t>Example from</w:t>
      </w:r>
      <w:r w:rsidR="00FE1660">
        <w:rPr>
          <w:i/>
          <w:sz w:val="24"/>
          <w:szCs w:val="24"/>
        </w:rPr>
        <w:t xml:space="preserve"> UMLS Terminology Services</w:t>
      </w:r>
      <w:r>
        <w:rPr>
          <w:i/>
          <w:sz w:val="24"/>
          <w:szCs w:val="24"/>
        </w:rPr>
        <w:t>:</w:t>
      </w:r>
    </w:p>
    <w:p w14:paraId="6473F73F" w14:textId="512C5ACE" w:rsidR="00C42A07" w:rsidRPr="000950E8" w:rsidRDefault="00FE1660" w:rsidP="00466FC4">
      <w:pPr>
        <w:spacing w:after="240"/>
        <w:rPr>
          <w:i/>
          <w:sz w:val="24"/>
          <w:szCs w:val="24"/>
        </w:rPr>
      </w:pPr>
      <w:r>
        <w:rPr>
          <w:i/>
          <w:noProof/>
          <w:sz w:val="24"/>
          <w:szCs w:val="24"/>
          <w:lang w:eastAsia="ja-JP"/>
        </w:rPr>
        <w:lastRenderedPageBreak/>
        <w:drawing>
          <wp:inline distT="0" distB="0" distL="0" distR="0" wp14:anchorId="6473F77C" wp14:editId="7B47842E">
            <wp:extent cx="5943600" cy="3222625"/>
            <wp:effectExtent l="190500" t="190500" r="190500" b="187325"/>
            <wp:docPr id="16" name="Picture 16" descr="Shows different java methods being used in a textbox that executes when the criteria is proven true/false." title="3.1 Sampl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de umls.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3222625"/>
                    </a:xfrm>
                    <a:prstGeom prst="rect">
                      <a:avLst/>
                    </a:prstGeom>
                    <a:ln>
                      <a:noFill/>
                    </a:ln>
                    <a:effectLst>
                      <a:outerShdw blurRad="190500" algn="tl" rotWithShape="0">
                        <a:srgbClr val="000000">
                          <a:alpha val="70000"/>
                        </a:srgbClr>
                      </a:outerShdw>
                    </a:effectLst>
                  </pic:spPr>
                </pic:pic>
              </a:graphicData>
            </a:graphic>
          </wp:inline>
        </w:drawing>
      </w:r>
    </w:p>
    <w:p w14:paraId="6473F740" w14:textId="77777777" w:rsidR="005930A5" w:rsidRDefault="005930A5" w:rsidP="005930A5">
      <w:pPr>
        <w:spacing w:after="0"/>
        <w:rPr>
          <w:b/>
          <w:sz w:val="24"/>
          <w:szCs w:val="24"/>
        </w:rPr>
      </w:pPr>
      <w:r w:rsidRPr="005A35D6">
        <w:rPr>
          <w:b/>
          <w:sz w:val="24"/>
          <w:szCs w:val="24"/>
        </w:rPr>
        <w:t>3.2</w:t>
      </w:r>
      <w:r w:rsidRPr="005A35D6">
        <w:rPr>
          <w:b/>
          <w:sz w:val="24"/>
          <w:szCs w:val="24"/>
        </w:rPr>
        <w:tab/>
        <w:t>Focus on Use Cases</w:t>
      </w:r>
    </w:p>
    <w:p w14:paraId="6473F741" w14:textId="77777777" w:rsidR="00A21A57" w:rsidRPr="007A1619" w:rsidRDefault="007A1619" w:rsidP="007A1619">
      <w:pPr>
        <w:ind w:left="720"/>
        <w:rPr>
          <w:rFonts w:eastAsiaTheme="majorEastAsia" w:cs="Times New Roman"/>
          <w:bCs/>
          <w:i/>
          <w:color w:val="000000"/>
          <w:sz w:val="24"/>
          <w:szCs w:val="24"/>
        </w:rPr>
      </w:pPr>
      <w:r w:rsidRPr="007A1619">
        <w:rPr>
          <w:i/>
          <w:sz w:val="24"/>
          <w:szCs w:val="24"/>
        </w:rPr>
        <w:t xml:space="preserve">Examples of how to perform key calls in an API service. </w:t>
      </w:r>
      <w:r>
        <w:rPr>
          <w:i/>
          <w:sz w:val="24"/>
          <w:szCs w:val="24"/>
        </w:rPr>
        <w:t xml:space="preserve">Thought of as scenarios made up of activities a developer might want to do. </w:t>
      </w:r>
      <w:r w:rsidRPr="007A1619">
        <w:rPr>
          <w:i/>
          <w:sz w:val="24"/>
          <w:szCs w:val="24"/>
        </w:rPr>
        <w:t xml:space="preserve">Should be simple and clearly written. Not necessarily an exhaustive list (80/20 Rule). </w:t>
      </w:r>
      <w:r>
        <w:rPr>
          <w:i/>
          <w:sz w:val="24"/>
          <w:szCs w:val="24"/>
        </w:rPr>
        <w:t>Make them as generalizable as possible.</w:t>
      </w:r>
    </w:p>
    <w:p w14:paraId="6473F742" w14:textId="77777777" w:rsidR="00A21A57" w:rsidRDefault="00A21A57" w:rsidP="005930A5">
      <w:pPr>
        <w:spacing w:after="0"/>
        <w:rPr>
          <w:i/>
          <w:sz w:val="24"/>
          <w:szCs w:val="24"/>
        </w:rPr>
      </w:pPr>
      <w:r w:rsidRPr="00A21A57">
        <w:rPr>
          <w:i/>
          <w:sz w:val="24"/>
          <w:szCs w:val="24"/>
        </w:rPr>
        <w:tab/>
        <w:t>Example from MetaMap:</w:t>
      </w:r>
    </w:p>
    <w:p w14:paraId="6473F743" w14:textId="77777777" w:rsidR="00A21A57" w:rsidRPr="00A21A57" w:rsidRDefault="00A21A57" w:rsidP="005930A5">
      <w:pPr>
        <w:spacing w:after="0"/>
        <w:rPr>
          <w:i/>
          <w:sz w:val="24"/>
          <w:szCs w:val="24"/>
        </w:rPr>
      </w:pPr>
      <w:r>
        <w:rPr>
          <w:i/>
          <w:noProof/>
          <w:sz w:val="24"/>
          <w:szCs w:val="24"/>
          <w:lang w:eastAsia="ja-JP"/>
        </w:rPr>
        <w:drawing>
          <wp:inline distT="0" distB="0" distL="0" distR="0" wp14:anchorId="6473F77E" wp14:editId="63D906EF">
            <wp:extent cx="5943600" cy="2111375"/>
            <wp:effectExtent l="190500" t="190500" r="190500" b="193675"/>
            <wp:docPr id="5" name="Picture 5" descr="Various methods/codes that a developer might want to utilize in their program." title="3.2 Focus 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case metamap.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2111375"/>
                    </a:xfrm>
                    <a:prstGeom prst="rect">
                      <a:avLst/>
                    </a:prstGeom>
                    <a:ln>
                      <a:noFill/>
                    </a:ln>
                    <a:effectLst>
                      <a:outerShdw blurRad="190500" algn="tl" rotWithShape="0">
                        <a:srgbClr val="000000">
                          <a:alpha val="70000"/>
                        </a:srgbClr>
                      </a:outerShdw>
                    </a:effectLst>
                  </pic:spPr>
                </pic:pic>
              </a:graphicData>
            </a:graphic>
          </wp:inline>
        </w:drawing>
      </w:r>
    </w:p>
    <w:p w14:paraId="6473F744" w14:textId="77777777" w:rsidR="005930A5" w:rsidRDefault="005930A5" w:rsidP="005930A5">
      <w:pPr>
        <w:spacing w:after="0"/>
        <w:rPr>
          <w:b/>
          <w:sz w:val="24"/>
          <w:szCs w:val="24"/>
        </w:rPr>
      </w:pPr>
      <w:r w:rsidRPr="005A35D6">
        <w:rPr>
          <w:b/>
          <w:sz w:val="24"/>
          <w:szCs w:val="24"/>
        </w:rPr>
        <w:t>3.3</w:t>
      </w:r>
      <w:r w:rsidRPr="005A35D6">
        <w:rPr>
          <w:b/>
          <w:sz w:val="24"/>
          <w:szCs w:val="24"/>
        </w:rPr>
        <w:tab/>
        <w:t>Calls in Several Languages</w:t>
      </w:r>
    </w:p>
    <w:p w14:paraId="6473F745" w14:textId="77777777" w:rsidR="000950E8" w:rsidRDefault="000950E8" w:rsidP="00C42A07">
      <w:pPr>
        <w:spacing w:after="0"/>
        <w:ind w:left="720"/>
        <w:rPr>
          <w:i/>
          <w:sz w:val="24"/>
          <w:szCs w:val="24"/>
        </w:rPr>
      </w:pPr>
      <w:r>
        <w:rPr>
          <w:i/>
          <w:sz w:val="24"/>
          <w:szCs w:val="24"/>
        </w:rPr>
        <w:t>Allow calls in Python, Ruby, Java, C#, PHP, and more. If impractical, focus on</w:t>
      </w:r>
      <w:r w:rsidR="00C42A07">
        <w:rPr>
          <w:i/>
          <w:sz w:val="24"/>
          <w:szCs w:val="24"/>
        </w:rPr>
        <w:t xml:space="preserve"> the languages most used by the users accessing the API.</w:t>
      </w:r>
    </w:p>
    <w:p w14:paraId="6473F746" w14:textId="77777777" w:rsidR="009E7A9F" w:rsidRDefault="009E7A9F" w:rsidP="00466FC4">
      <w:pPr>
        <w:spacing w:after="0"/>
        <w:rPr>
          <w:i/>
          <w:sz w:val="24"/>
          <w:szCs w:val="24"/>
        </w:rPr>
      </w:pPr>
    </w:p>
    <w:p w14:paraId="6473F747" w14:textId="77777777" w:rsidR="009E7A9F" w:rsidRDefault="009E7A9F" w:rsidP="00C42A07">
      <w:pPr>
        <w:spacing w:after="0"/>
        <w:ind w:left="720"/>
        <w:rPr>
          <w:i/>
          <w:sz w:val="24"/>
          <w:szCs w:val="24"/>
        </w:rPr>
      </w:pPr>
      <w:r>
        <w:rPr>
          <w:i/>
          <w:sz w:val="24"/>
          <w:szCs w:val="24"/>
        </w:rPr>
        <w:t>Example from UMLS Terminology Services:</w:t>
      </w:r>
    </w:p>
    <w:p w14:paraId="6473F749" w14:textId="1986F28A" w:rsidR="005930A5" w:rsidRPr="00466FC4" w:rsidRDefault="009E7A9F" w:rsidP="00466FC4">
      <w:pPr>
        <w:spacing w:after="360"/>
        <w:rPr>
          <w:i/>
          <w:sz w:val="24"/>
          <w:szCs w:val="24"/>
        </w:rPr>
      </w:pPr>
      <w:r>
        <w:rPr>
          <w:i/>
          <w:noProof/>
          <w:sz w:val="24"/>
          <w:szCs w:val="24"/>
          <w:lang w:eastAsia="ja-JP"/>
        </w:rPr>
        <w:drawing>
          <wp:inline distT="0" distB="0" distL="0" distR="0" wp14:anchorId="6473F780" wp14:editId="159D7527">
            <wp:extent cx="5943600" cy="2571115"/>
            <wp:effectExtent l="190500" t="190500" r="190500" b="191135"/>
            <wp:docPr id="15" name="Picture 15" descr="Grabs strings from other programming languages and converts them to a readable format in java." title="3.3 Calls in Several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al languages umls.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2571115"/>
                    </a:xfrm>
                    <a:prstGeom prst="rect">
                      <a:avLst/>
                    </a:prstGeom>
                    <a:ln>
                      <a:noFill/>
                    </a:ln>
                    <a:effectLst>
                      <a:outerShdw blurRad="190500" algn="tl" rotWithShape="0">
                        <a:srgbClr val="000000">
                          <a:alpha val="70000"/>
                        </a:srgbClr>
                      </a:outerShdw>
                    </a:effectLst>
                  </pic:spPr>
                </pic:pic>
              </a:graphicData>
            </a:graphic>
          </wp:inline>
        </w:drawing>
      </w:r>
    </w:p>
    <w:p w14:paraId="6473F74A" w14:textId="77777777" w:rsidR="005930A5" w:rsidRPr="005A35D6" w:rsidRDefault="005930A5" w:rsidP="005930A5">
      <w:pPr>
        <w:rPr>
          <w:rFonts w:asciiTheme="majorHAnsi" w:eastAsiaTheme="majorEastAsia" w:hAnsiTheme="majorHAnsi" w:cs="Times New Roman"/>
          <w:b/>
          <w:bCs/>
          <w:i/>
          <w:color w:val="000000"/>
          <w:sz w:val="26"/>
          <w:szCs w:val="26"/>
        </w:rPr>
      </w:pPr>
      <w:r w:rsidRPr="005A35D6">
        <w:rPr>
          <w:rFonts w:asciiTheme="majorHAnsi" w:eastAsiaTheme="majorEastAsia" w:hAnsiTheme="majorHAnsi" w:cs="Times New Roman"/>
          <w:b/>
          <w:bCs/>
          <w:i/>
          <w:color w:val="000000"/>
          <w:sz w:val="26"/>
          <w:szCs w:val="26"/>
        </w:rPr>
        <w:t>Reference Materials</w:t>
      </w:r>
    </w:p>
    <w:p w14:paraId="6473F74B" w14:textId="77777777" w:rsidR="005930A5" w:rsidRDefault="005930A5" w:rsidP="005930A5">
      <w:pPr>
        <w:spacing w:after="0"/>
        <w:rPr>
          <w:b/>
          <w:sz w:val="24"/>
          <w:szCs w:val="24"/>
        </w:rPr>
      </w:pPr>
      <w:r w:rsidRPr="005A35D6">
        <w:rPr>
          <w:b/>
          <w:sz w:val="24"/>
          <w:szCs w:val="24"/>
        </w:rPr>
        <w:t>4.1</w:t>
      </w:r>
      <w:r w:rsidRPr="005A35D6">
        <w:rPr>
          <w:b/>
          <w:sz w:val="24"/>
          <w:szCs w:val="24"/>
        </w:rPr>
        <w:tab/>
        <w:t>Parameter Descriptions</w:t>
      </w:r>
    </w:p>
    <w:p w14:paraId="6473F74D" w14:textId="69135592" w:rsidR="00FE1660" w:rsidRPr="00466FC4" w:rsidRDefault="00FE1660" w:rsidP="00466FC4">
      <w:pPr>
        <w:spacing w:after="360"/>
        <w:rPr>
          <w:i/>
          <w:sz w:val="24"/>
          <w:szCs w:val="24"/>
        </w:rPr>
      </w:pPr>
      <w:r>
        <w:rPr>
          <w:b/>
          <w:sz w:val="24"/>
          <w:szCs w:val="24"/>
        </w:rPr>
        <w:tab/>
      </w:r>
      <w:r>
        <w:rPr>
          <w:i/>
          <w:sz w:val="24"/>
          <w:szCs w:val="24"/>
        </w:rPr>
        <w:t>Clearly list all variable, class, member, and function names.</w:t>
      </w:r>
    </w:p>
    <w:p w14:paraId="6473F74E" w14:textId="77777777" w:rsidR="006B131D" w:rsidRDefault="006B131D" w:rsidP="005930A5">
      <w:pPr>
        <w:spacing w:after="0"/>
        <w:rPr>
          <w:i/>
          <w:sz w:val="24"/>
          <w:szCs w:val="24"/>
        </w:rPr>
      </w:pPr>
      <w:r w:rsidRPr="006B131D">
        <w:rPr>
          <w:i/>
          <w:sz w:val="24"/>
          <w:szCs w:val="24"/>
        </w:rPr>
        <w:tab/>
        <w:t>Example from MedlinePlus Health Topics:</w:t>
      </w:r>
    </w:p>
    <w:p w14:paraId="6473F74F" w14:textId="77777777" w:rsidR="006B131D" w:rsidRPr="006B131D" w:rsidRDefault="006B131D" w:rsidP="005930A5">
      <w:pPr>
        <w:spacing w:after="0"/>
        <w:rPr>
          <w:i/>
          <w:sz w:val="24"/>
          <w:szCs w:val="24"/>
        </w:rPr>
      </w:pPr>
      <w:r>
        <w:rPr>
          <w:i/>
          <w:noProof/>
          <w:sz w:val="24"/>
          <w:szCs w:val="24"/>
          <w:lang w:eastAsia="ja-JP"/>
        </w:rPr>
        <w:drawing>
          <wp:inline distT="0" distB="0" distL="0" distR="0" wp14:anchorId="6473F782" wp14:editId="4A03811B">
            <wp:extent cx="5943600" cy="2930525"/>
            <wp:effectExtent l="190500" t="190500" r="190500" b="193675"/>
            <wp:docPr id="6" name="Picture 6" descr="Clearly list all variable, class, member, and function names." title="4.1 Parameter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meter medlineplus.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2930525"/>
                    </a:xfrm>
                    <a:prstGeom prst="rect">
                      <a:avLst/>
                    </a:prstGeom>
                    <a:ln>
                      <a:noFill/>
                    </a:ln>
                    <a:effectLst>
                      <a:outerShdw blurRad="190500" algn="tl" rotWithShape="0">
                        <a:srgbClr val="000000">
                          <a:alpha val="70000"/>
                        </a:srgbClr>
                      </a:outerShdw>
                    </a:effectLst>
                  </pic:spPr>
                </pic:pic>
              </a:graphicData>
            </a:graphic>
          </wp:inline>
        </w:drawing>
      </w:r>
    </w:p>
    <w:p w14:paraId="6473F750" w14:textId="77777777" w:rsidR="005930A5" w:rsidRDefault="005930A5" w:rsidP="005930A5">
      <w:pPr>
        <w:spacing w:after="0"/>
        <w:rPr>
          <w:b/>
          <w:sz w:val="24"/>
          <w:szCs w:val="24"/>
        </w:rPr>
      </w:pPr>
      <w:r w:rsidRPr="005A35D6">
        <w:rPr>
          <w:b/>
          <w:sz w:val="24"/>
          <w:szCs w:val="24"/>
        </w:rPr>
        <w:lastRenderedPageBreak/>
        <w:t>4.2</w:t>
      </w:r>
      <w:r w:rsidRPr="005A35D6">
        <w:rPr>
          <w:b/>
          <w:sz w:val="24"/>
          <w:szCs w:val="24"/>
        </w:rPr>
        <w:tab/>
        <w:t>Request and Response Examples</w:t>
      </w:r>
    </w:p>
    <w:p w14:paraId="6473F752" w14:textId="25C6C025" w:rsidR="00BC6665" w:rsidRPr="00466FC4" w:rsidRDefault="00C42A07" w:rsidP="00466FC4">
      <w:pPr>
        <w:spacing w:after="360"/>
        <w:ind w:left="720"/>
        <w:rPr>
          <w:i/>
          <w:sz w:val="24"/>
          <w:szCs w:val="24"/>
        </w:rPr>
      </w:pPr>
      <w:r w:rsidRPr="00C42A07">
        <w:rPr>
          <w:i/>
          <w:sz w:val="24"/>
          <w:szCs w:val="24"/>
        </w:rPr>
        <w:t>Include HTTP, XML, and JSON samples of requests and responses when</w:t>
      </w:r>
      <w:r>
        <w:rPr>
          <w:i/>
          <w:sz w:val="24"/>
          <w:szCs w:val="24"/>
        </w:rPr>
        <w:t>ever</w:t>
      </w:r>
      <w:r w:rsidRPr="00C42A07">
        <w:rPr>
          <w:i/>
          <w:sz w:val="24"/>
          <w:szCs w:val="24"/>
        </w:rPr>
        <w:t xml:space="preserve"> possible. Describe the purpose of every call and explain every element. Include base URL and request URL</w:t>
      </w:r>
      <w:r>
        <w:rPr>
          <w:i/>
          <w:sz w:val="24"/>
          <w:szCs w:val="24"/>
        </w:rPr>
        <w:t xml:space="preserve"> for each example</w:t>
      </w:r>
      <w:r w:rsidRPr="00C42A07">
        <w:rPr>
          <w:i/>
          <w:sz w:val="24"/>
          <w:szCs w:val="24"/>
        </w:rPr>
        <w:t>.</w:t>
      </w:r>
    </w:p>
    <w:p w14:paraId="6473F753" w14:textId="77777777" w:rsidR="00BC6665" w:rsidRDefault="00BC6665" w:rsidP="005930A5">
      <w:pPr>
        <w:spacing w:after="0"/>
        <w:rPr>
          <w:b/>
          <w:sz w:val="24"/>
          <w:szCs w:val="24"/>
        </w:rPr>
      </w:pPr>
      <w:r>
        <w:rPr>
          <w:b/>
          <w:sz w:val="24"/>
          <w:szCs w:val="24"/>
        </w:rPr>
        <w:tab/>
        <w:t>Example from DIRLINE:</w:t>
      </w:r>
    </w:p>
    <w:p w14:paraId="6473F754" w14:textId="77777777" w:rsidR="00FE1660" w:rsidRDefault="00BC6665" w:rsidP="005930A5">
      <w:pPr>
        <w:spacing w:after="0"/>
        <w:rPr>
          <w:b/>
          <w:sz w:val="24"/>
          <w:szCs w:val="24"/>
        </w:rPr>
      </w:pPr>
      <w:r>
        <w:rPr>
          <w:b/>
          <w:noProof/>
          <w:sz w:val="24"/>
          <w:szCs w:val="24"/>
          <w:lang w:eastAsia="ja-JP"/>
        </w:rPr>
        <w:drawing>
          <wp:inline distT="0" distB="0" distL="0" distR="0" wp14:anchorId="6473F784" wp14:editId="4C1152EE">
            <wp:extent cx="5781675" cy="5447499"/>
            <wp:effectExtent l="190500" t="190500" r="180975" b="191770"/>
            <wp:docPr id="9" name="Picture 9" descr="Shows the search results for every call and explains each element in the call." title="4.2 Request and Respons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 response dirline.png"/>
                    <pic:cNvPicPr/>
                  </pic:nvPicPr>
                  <pic:blipFill>
                    <a:blip r:embed="rId30">
                      <a:extLst>
                        <a:ext uri="{28A0092B-C50C-407E-A947-70E740481C1C}">
                          <a14:useLocalDpi xmlns:a14="http://schemas.microsoft.com/office/drawing/2010/main" val="0"/>
                        </a:ext>
                      </a:extLst>
                    </a:blip>
                    <a:stretch>
                      <a:fillRect/>
                    </a:stretch>
                  </pic:blipFill>
                  <pic:spPr>
                    <a:xfrm>
                      <a:off x="0" y="0"/>
                      <a:ext cx="5781675" cy="5447499"/>
                    </a:xfrm>
                    <a:prstGeom prst="rect">
                      <a:avLst/>
                    </a:prstGeom>
                    <a:ln>
                      <a:noFill/>
                    </a:ln>
                    <a:effectLst>
                      <a:outerShdw blurRad="190500" algn="tl" rotWithShape="0">
                        <a:srgbClr val="000000">
                          <a:alpha val="70000"/>
                        </a:srgbClr>
                      </a:outerShdw>
                    </a:effectLst>
                  </pic:spPr>
                </pic:pic>
              </a:graphicData>
            </a:graphic>
          </wp:inline>
        </w:drawing>
      </w:r>
    </w:p>
    <w:p w14:paraId="6473F756" w14:textId="54C619D1" w:rsidR="00BC6665" w:rsidRPr="005A35D6" w:rsidRDefault="008B72A8" w:rsidP="00466FC4">
      <w:pPr>
        <w:spacing w:after="320"/>
        <w:rPr>
          <w:b/>
          <w:sz w:val="24"/>
          <w:szCs w:val="24"/>
        </w:rPr>
      </w:pPr>
      <w:r>
        <w:rPr>
          <w:b/>
          <w:noProof/>
          <w:sz w:val="24"/>
          <w:szCs w:val="24"/>
          <w:lang w:eastAsia="ja-JP"/>
        </w:rPr>
        <w:lastRenderedPageBreak/>
        <w:drawing>
          <wp:inline distT="0" distB="0" distL="0" distR="0" wp14:anchorId="6473F786" wp14:editId="2C47EB63">
            <wp:extent cx="5943600" cy="1318895"/>
            <wp:effectExtent l="190500" t="190500" r="190500" b="186055"/>
            <wp:docPr id="10" name="Picture 10" descr="Shows the code of the query results." title="4.2 Quer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 response dirline2.png"/>
                    <pic:cNvPicPr/>
                  </pic:nvPicPr>
                  <pic:blipFill>
                    <a:blip r:embed="rId31">
                      <a:extLst>
                        <a:ext uri="{28A0092B-C50C-407E-A947-70E740481C1C}">
                          <a14:useLocalDpi xmlns:a14="http://schemas.microsoft.com/office/drawing/2010/main" val="0"/>
                        </a:ext>
                      </a:extLst>
                    </a:blip>
                    <a:stretch>
                      <a:fillRect/>
                    </a:stretch>
                  </pic:blipFill>
                  <pic:spPr>
                    <a:xfrm>
                      <a:off x="0" y="0"/>
                      <a:ext cx="5972358" cy="1325277"/>
                    </a:xfrm>
                    <a:prstGeom prst="rect">
                      <a:avLst/>
                    </a:prstGeom>
                    <a:ln>
                      <a:noFill/>
                    </a:ln>
                    <a:effectLst>
                      <a:outerShdw blurRad="190500" algn="tl" rotWithShape="0">
                        <a:srgbClr val="000000">
                          <a:alpha val="70000"/>
                        </a:srgbClr>
                      </a:outerShdw>
                    </a:effectLst>
                  </pic:spPr>
                </pic:pic>
              </a:graphicData>
            </a:graphic>
          </wp:inline>
        </w:drawing>
      </w:r>
    </w:p>
    <w:p w14:paraId="6473F757" w14:textId="77777777" w:rsidR="005930A5" w:rsidRDefault="005930A5" w:rsidP="005930A5">
      <w:pPr>
        <w:spacing w:after="0"/>
        <w:rPr>
          <w:b/>
          <w:sz w:val="24"/>
          <w:szCs w:val="24"/>
        </w:rPr>
      </w:pPr>
      <w:r w:rsidRPr="005A35D6">
        <w:rPr>
          <w:b/>
          <w:sz w:val="24"/>
          <w:szCs w:val="24"/>
        </w:rPr>
        <w:t>4.3</w:t>
      </w:r>
      <w:r w:rsidRPr="005A35D6">
        <w:rPr>
          <w:b/>
          <w:sz w:val="24"/>
          <w:szCs w:val="24"/>
        </w:rPr>
        <w:tab/>
        <w:t>Terms and Conditions</w:t>
      </w:r>
    </w:p>
    <w:p w14:paraId="6473F759" w14:textId="7F90B121" w:rsidR="00E12151" w:rsidRPr="00466FC4" w:rsidRDefault="00C42A07" w:rsidP="00466FC4">
      <w:pPr>
        <w:spacing w:after="360"/>
        <w:ind w:left="720"/>
        <w:rPr>
          <w:sz w:val="24"/>
          <w:szCs w:val="24"/>
        </w:rPr>
      </w:pPr>
      <w:r w:rsidRPr="007A1619">
        <w:rPr>
          <w:rStyle w:val="Emphasis"/>
          <w:sz w:val="24"/>
          <w:szCs w:val="24"/>
        </w:rPr>
        <w:t>Allows outside developers free and open use of data in the NLM APIs, while separating NLM from any responsibility or liability in regards to applications created by third-party developers.</w:t>
      </w:r>
    </w:p>
    <w:p w14:paraId="6473F75A" w14:textId="77777777" w:rsidR="00E12151" w:rsidRDefault="00E12151" w:rsidP="005930A5">
      <w:pPr>
        <w:spacing w:after="0"/>
        <w:rPr>
          <w:i/>
          <w:sz w:val="24"/>
          <w:szCs w:val="24"/>
        </w:rPr>
      </w:pPr>
      <w:r>
        <w:rPr>
          <w:b/>
          <w:sz w:val="24"/>
          <w:szCs w:val="24"/>
        </w:rPr>
        <w:tab/>
      </w:r>
      <w:r>
        <w:rPr>
          <w:i/>
          <w:sz w:val="24"/>
          <w:szCs w:val="24"/>
        </w:rPr>
        <w:t>Example from ClinicalTrials.gov:</w:t>
      </w:r>
    </w:p>
    <w:p w14:paraId="6473F75B" w14:textId="77777777" w:rsidR="00E12151" w:rsidRPr="00E12151" w:rsidRDefault="00E12151" w:rsidP="005930A5">
      <w:pPr>
        <w:spacing w:after="0"/>
        <w:rPr>
          <w:i/>
          <w:sz w:val="24"/>
          <w:szCs w:val="24"/>
        </w:rPr>
      </w:pPr>
      <w:r>
        <w:rPr>
          <w:i/>
          <w:noProof/>
          <w:sz w:val="24"/>
          <w:szCs w:val="24"/>
          <w:lang w:eastAsia="ja-JP"/>
        </w:rPr>
        <w:drawing>
          <wp:inline distT="0" distB="0" distL="0" distR="0" wp14:anchorId="6473F788" wp14:editId="6F98C48E">
            <wp:extent cx="5629275" cy="4481769"/>
            <wp:effectExtent l="190500" t="190500" r="180975" b="186055"/>
            <wp:docPr id="3" name="Picture 3" descr="Usage of ClinicalTrials.gov data requires that usage or distribution must follow the criteria set forth by the terms listed in the image." title="4.3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s clinicaltrials.png"/>
                    <pic:cNvPicPr/>
                  </pic:nvPicPr>
                  <pic:blipFill>
                    <a:blip r:embed="rId32">
                      <a:extLst>
                        <a:ext uri="{28A0092B-C50C-407E-A947-70E740481C1C}">
                          <a14:useLocalDpi xmlns:a14="http://schemas.microsoft.com/office/drawing/2010/main" val="0"/>
                        </a:ext>
                      </a:extLst>
                    </a:blip>
                    <a:stretch>
                      <a:fillRect/>
                    </a:stretch>
                  </pic:blipFill>
                  <pic:spPr>
                    <a:xfrm>
                      <a:off x="0" y="0"/>
                      <a:ext cx="5629275" cy="4481769"/>
                    </a:xfrm>
                    <a:prstGeom prst="rect">
                      <a:avLst/>
                    </a:prstGeom>
                    <a:ln>
                      <a:noFill/>
                    </a:ln>
                    <a:effectLst>
                      <a:outerShdw blurRad="190500" algn="tl" rotWithShape="0">
                        <a:srgbClr val="000000">
                          <a:alpha val="70000"/>
                        </a:srgbClr>
                      </a:outerShdw>
                    </a:effectLst>
                  </pic:spPr>
                </pic:pic>
              </a:graphicData>
            </a:graphic>
          </wp:inline>
        </w:drawing>
      </w:r>
    </w:p>
    <w:p w14:paraId="6473F75C" w14:textId="77777777" w:rsidR="00CC053C" w:rsidRDefault="005930A5" w:rsidP="005930A5">
      <w:pPr>
        <w:spacing w:after="0"/>
        <w:rPr>
          <w:b/>
          <w:sz w:val="24"/>
          <w:szCs w:val="24"/>
        </w:rPr>
      </w:pPr>
      <w:r w:rsidRPr="005A35D6">
        <w:rPr>
          <w:b/>
          <w:sz w:val="24"/>
          <w:szCs w:val="24"/>
        </w:rPr>
        <w:lastRenderedPageBreak/>
        <w:t>4.4</w:t>
      </w:r>
      <w:r w:rsidRPr="005A35D6">
        <w:rPr>
          <w:b/>
          <w:sz w:val="24"/>
          <w:szCs w:val="24"/>
        </w:rPr>
        <w:tab/>
        <w:t>Link to FAQ or Tutorials</w:t>
      </w:r>
    </w:p>
    <w:p w14:paraId="6473F75E" w14:textId="6CE846FB" w:rsidR="00CC053C" w:rsidRPr="00466FC4" w:rsidRDefault="00CC053C" w:rsidP="00466FC4">
      <w:pPr>
        <w:spacing w:after="360"/>
        <w:ind w:left="720"/>
        <w:rPr>
          <w:i/>
          <w:sz w:val="24"/>
          <w:szCs w:val="24"/>
        </w:rPr>
      </w:pPr>
      <w:r w:rsidRPr="00CC053C">
        <w:rPr>
          <w:i/>
          <w:sz w:val="24"/>
          <w:szCs w:val="24"/>
        </w:rPr>
        <w:t xml:space="preserve">Offers additional assistance to users through specific help examples and answers to common questions. May include a “Contact Us” link for more information. </w:t>
      </w:r>
    </w:p>
    <w:p w14:paraId="6473F75F" w14:textId="77777777" w:rsidR="00CC053C" w:rsidRPr="00CC053C" w:rsidRDefault="00CC053C" w:rsidP="005930A5">
      <w:pPr>
        <w:spacing w:after="0"/>
        <w:rPr>
          <w:i/>
          <w:sz w:val="24"/>
          <w:szCs w:val="24"/>
        </w:rPr>
      </w:pPr>
      <w:r w:rsidRPr="00CC053C">
        <w:rPr>
          <w:i/>
          <w:sz w:val="24"/>
          <w:szCs w:val="24"/>
        </w:rPr>
        <w:tab/>
        <w:t>Example from PubChem Power User Gateway (PUG):</w:t>
      </w:r>
    </w:p>
    <w:p w14:paraId="6473F760" w14:textId="77777777" w:rsidR="00CC053C" w:rsidRPr="005A35D6" w:rsidRDefault="00CC053C" w:rsidP="005930A5">
      <w:pPr>
        <w:spacing w:after="0"/>
        <w:rPr>
          <w:b/>
          <w:sz w:val="24"/>
          <w:szCs w:val="24"/>
        </w:rPr>
      </w:pPr>
      <w:r>
        <w:rPr>
          <w:b/>
          <w:noProof/>
          <w:sz w:val="24"/>
          <w:szCs w:val="24"/>
          <w:lang w:eastAsia="ja-JP"/>
        </w:rPr>
        <w:drawing>
          <wp:inline distT="0" distB="0" distL="0" distR="0" wp14:anchorId="6473F78A" wp14:editId="01384C7D">
            <wp:extent cx="5943600" cy="1673225"/>
            <wp:effectExtent l="190500" t="190500" r="190500" b="193675"/>
            <wp:docPr id="14" name="Picture 14" descr="Image showcasing a scenario for a question that someone might want an answer to." title="4.4 Link to FAQ or Tuto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 pug.png"/>
                    <pic:cNvPicPr/>
                  </pic:nvPicPr>
                  <pic:blipFill>
                    <a:blip r:embed="rId33">
                      <a:extLst>
                        <a:ext uri="{28A0092B-C50C-407E-A947-70E740481C1C}">
                          <a14:useLocalDpi xmlns:a14="http://schemas.microsoft.com/office/drawing/2010/main" val="0"/>
                        </a:ext>
                      </a:extLst>
                    </a:blip>
                    <a:stretch>
                      <a:fillRect/>
                    </a:stretch>
                  </pic:blipFill>
                  <pic:spPr>
                    <a:xfrm>
                      <a:off x="0" y="0"/>
                      <a:ext cx="5943600" cy="1673225"/>
                    </a:xfrm>
                    <a:prstGeom prst="rect">
                      <a:avLst/>
                    </a:prstGeom>
                    <a:ln>
                      <a:noFill/>
                    </a:ln>
                    <a:effectLst>
                      <a:outerShdw blurRad="190500" algn="tl" rotWithShape="0">
                        <a:srgbClr val="000000">
                          <a:alpha val="70000"/>
                        </a:srgbClr>
                      </a:outerShdw>
                    </a:effectLst>
                  </pic:spPr>
                </pic:pic>
              </a:graphicData>
            </a:graphic>
          </wp:inline>
        </w:drawing>
      </w:r>
    </w:p>
    <w:p w14:paraId="6473F761" w14:textId="77777777" w:rsidR="005930A5" w:rsidRDefault="005930A5" w:rsidP="005930A5">
      <w:pPr>
        <w:spacing w:after="0"/>
        <w:rPr>
          <w:b/>
          <w:sz w:val="24"/>
          <w:szCs w:val="24"/>
        </w:rPr>
      </w:pPr>
      <w:r w:rsidRPr="005A35D6">
        <w:rPr>
          <w:b/>
          <w:sz w:val="24"/>
          <w:szCs w:val="24"/>
        </w:rPr>
        <w:t>4.5</w:t>
      </w:r>
      <w:r w:rsidRPr="005A35D6">
        <w:rPr>
          <w:b/>
          <w:sz w:val="24"/>
          <w:szCs w:val="24"/>
        </w:rPr>
        <w:tab/>
        <w:t>Link to Data Download</w:t>
      </w:r>
    </w:p>
    <w:p w14:paraId="6473F763" w14:textId="25F7FF19" w:rsidR="00BC6665" w:rsidRDefault="00CC053C" w:rsidP="00466FC4">
      <w:pPr>
        <w:spacing w:after="360"/>
        <w:ind w:left="720"/>
        <w:rPr>
          <w:b/>
          <w:sz w:val="24"/>
          <w:szCs w:val="24"/>
        </w:rPr>
      </w:pPr>
      <w:r>
        <w:rPr>
          <w:i/>
          <w:sz w:val="24"/>
          <w:szCs w:val="24"/>
        </w:rPr>
        <w:t>Offers the ability to directly download API’s data sets if requested by the user. May require authentication.</w:t>
      </w:r>
    </w:p>
    <w:p w14:paraId="6473F764" w14:textId="77777777" w:rsidR="00BC6665" w:rsidRDefault="00BC6665" w:rsidP="005930A5">
      <w:pPr>
        <w:spacing w:after="0"/>
        <w:rPr>
          <w:i/>
          <w:sz w:val="24"/>
          <w:szCs w:val="24"/>
        </w:rPr>
      </w:pPr>
      <w:r w:rsidRPr="00BC6665">
        <w:rPr>
          <w:i/>
          <w:sz w:val="24"/>
          <w:szCs w:val="24"/>
        </w:rPr>
        <w:tab/>
        <w:t>Example from PubChem Power User Gateway (PUG)</w:t>
      </w:r>
      <w:r>
        <w:rPr>
          <w:i/>
          <w:sz w:val="24"/>
          <w:szCs w:val="24"/>
        </w:rPr>
        <w:t>:</w:t>
      </w:r>
    </w:p>
    <w:p w14:paraId="6473F765" w14:textId="77777777" w:rsidR="00BC6665" w:rsidRPr="00BC6665" w:rsidRDefault="00BC6665" w:rsidP="005930A5">
      <w:pPr>
        <w:spacing w:after="0"/>
        <w:rPr>
          <w:i/>
          <w:sz w:val="24"/>
          <w:szCs w:val="24"/>
        </w:rPr>
      </w:pPr>
      <w:r>
        <w:rPr>
          <w:i/>
          <w:noProof/>
          <w:sz w:val="24"/>
          <w:szCs w:val="24"/>
          <w:lang w:eastAsia="ja-JP"/>
        </w:rPr>
        <w:drawing>
          <wp:inline distT="0" distB="0" distL="0" distR="0" wp14:anchorId="6473F78C" wp14:editId="55428274">
            <wp:extent cx="5943600" cy="1480820"/>
            <wp:effectExtent l="190500" t="190500" r="190500" b="195580"/>
            <wp:docPr id="8" name="Picture 8" descr="Image shows how a user can download certain files based on some criterias." title="4.5 Link to Data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download pug.png"/>
                    <pic:cNvPicPr/>
                  </pic:nvPicPr>
                  <pic:blipFill>
                    <a:blip r:embed="rId34">
                      <a:extLst>
                        <a:ext uri="{28A0092B-C50C-407E-A947-70E740481C1C}">
                          <a14:useLocalDpi xmlns:a14="http://schemas.microsoft.com/office/drawing/2010/main" val="0"/>
                        </a:ext>
                      </a:extLst>
                    </a:blip>
                    <a:stretch>
                      <a:fillRect/>
                    </a:stretch>
                  </pic:blipFill>
                  <pic:spPr>
                    <a:xfrm>
                      <a:off x="0" y="0"/>
                      <a:ext cx="5943600" cy="1480820"/>
                    </a:xfrm>
                    <a:prstGeom prst="rect">
                      <a:avLst/>
                    </a:prstGeom>
                    <a:ln>
                      <a:noFill/>
                    </a:ln>
                    <a:effectLst>
                      <a:outerShdw blurRad="190500" algn="tl" rotWithShape="0">
                        <a:srgbClr val="000000">
                          <a:alpha val="70000"/>
                        </a:srgbClr>
                      </a:outerShdw>
                    </a:effectLst>
                  </pic:spPr>
                </pic:pic>
              </a:graphicData>
            </a:graphic>
          </wp:inline>
        </w:drawing>
      </w:r>
    </w:p>
    <w:sectPr w:rsidR="00BC6665" w:rsidRPr="00BC6665" w:rsidSect="005A35D6">
      <w:footerReference w:type="default" r:id="rId35"/>
      <w:footerReference w:type="first" r:id="rId36"/>
      <w:type w:val="continuous"/>
      <w:pgSz w:w="12240" w:h="15840"/>
      <w:pgMar w:top="1440" w:right="1440" w:bottom="1440" w:left="1440"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3F790" w14:textId="77777777" w:rsidR="00866E90" w:rsidRDefault="00866E90" w:rsidP="00F178B5">
      <w:pPr>
        <w:spacing w:after="0" w:line="240" w:lineRule="auto"/>
      </w:pPr>
      <w:r>
        <w:separator/>
      </w:r>
    </w:p>
  </w:endnote>
  <w:endnote w:type="continuationSeparator" w:id="0">
    <w:p w14:paraId="6473F791" w14:textId="77777777" w:rsidR="00866E90" w:rsidRDefault="00866E90" w:rsidP="00F1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7727"/>
      <w:docPartObj>
        <w:docPartGallery w:val="Page Numbers (Bottom of Page)"/>
        <w:docPartUnique/>
      </w:docPartObj>
    </w:sdtPr>
    <w:sdtEndPr>
      <w:rPr>
        <w:rFonts w:asciiTheme="majorHAnsi" w:hAnsiTheme="majorHAnsi"/>
        <w:b/>
        <w:i/>
      </w:rPr>
    </w:sdtEndPr>
    <w:sdtContent>
      <w:p w14:paraId="6473F792" w14:textId="77777777" w:rsidR="00866E90" w:rsidRPr="00F178B5" w:rsidRDefault="00866E90">
        <w:pPr>
          <w:pStyle w:val="Footer"/>
          <w:jc w:val="right"/>
          <w:rPr>
            <w:rFonts w:asciiTheme="majorHAnsi" w:hAnsiTheme="majorHAnsi"/>
            <w:b/>
            <w:i/>
          </w:rPr>
        </w:pPr>
        <w:r w:rsidRPr="00F178B5">
          <w:rPr>
            <w:rFonts w:asciiTheme="majorHAnsi" w:hAnsiTheme="majorHAnsi"/>
            <w:b/>
            <w:i/>
          </w:rPr>
          <w:t xml:space="preserve">Page | </w:t>
        </w:r>
        <w:r w:rsidRPr="00F178B5">
          <w:rPr>
            <w:rFonts w:asciiTheme="majorHAnsi" w:hAnsiTheme="majorHAnsi"/>
            <w:b/>
            <w:i/>
          </w:rPr>
          <w:fldChar w:fldCharType="begin"/>
        </w:r>
        <w:r w:rsidRPr="00F178B5">
          <w:rPr>
            <w:rFonts w:asciiTheme="majorHAnsi" w:hAnsiTheme="majorHAnsi"/>
            <w:b/>
            <w:i/>
          </w:rPr>
          <w:instrText xml:space="preserve"> PAGE   \* MERGEFORMAT </w:instrText>
        </w:r>
        <w:r w:rsidRPr="00F178B5">
          <w:rPr>
            <w:rFonts w:asciiTheme="majorHAnsi" w:hAnsiTheme="majorHAnsi"/>
            <w:b/>
            <w:i/>
          </w:rPr>
          <w:fldChar w:fldCharType="separate"/>
        </w:r>
        <w:r w:rsidR="00112526">
          <w:rPr>
            <w:rFonts w:asciiTheme="majorHAnsi" w:hAnsiTheme="majorHAnsi"/>
            <w:b/>
            <w:i/>
            <w:noProof/>
          </w:rPr>
          <w:t>2</w:t>
        </w:r>
        <w:r w:rsidRPr="00F178B5">
          <w:rPr>
            <w:rFonts w:asciiTheme="majorHAnsi" w:hAnsiTheme="majorHAnsi"/>
            <w:b/>
            <w:i/>
            <w:noProof/>
          </w:rPr>
          <w:fldChar w:fldCharType="end"/>
        </w:r>
        <w:r w:rsidRPr="00F178B5">
          <w:rPr>
            <w:rFonts w:asciiTheme="majorHAnsi" w:hAnsiTheme="majorHAnsi"/>
            <w:b/>
            <w:i/>
          </w:rPr>
          <w:t xml:space="preserve"> </w:t>
        </w:r>
      </w:p>
    </w:sdtContent>
  </w:sdt>
  <w:p w14:paraId="6473F793" w14:textId="77777777" w:rsidR="00866E90" w:rsidRDefault="00866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568496"/>
      <w:docPartObj>
        <w:docPartGallery w:val="Page Numbers (Bottom of Page)"/>
        <w:docPartUnique/>
      </w:docPartObj>
    </w:sdtPr>
    <w:sdtEndPr>
      <w:rPr>
        <w:rFonts w:asciiTheme="majorHAnsi" w:hAnsiTheme="majorHAnsi"/>
        <w:b/>
        <w:i/>
      </w:rPr>
    </w:sdtEndPr>
    <w:sdtContent>
      <w:p w14:paraId="6473F794" w14:textId="77777777" w:rsidR="00866E90" w:rsidRPr="00F178B5" w:rsidRDefault="00866E90">
        <w:pPr>
          <w:pStyle w:val="Footer"/>
          <w:jc w:val="right"/>
          <w:rPr>
            <w:rFonts w:asciiTheme="majorHAnsi" w:hAnsiTheme="majorHAnsi"/>
            <w:b/>
            <w:i/>
          </w:rPr>
        </w:pPr>
        <w:r w:rsidRPr="00F178B5">
          <w:rPr>
            <w:rFonts w:asciiTheme="majorHAnsi" w:hAnsiTheme="majorHAnsi"/>
            <w:b/>
            <w:i/>
          </w:rPr>
          <w:t xml:space="preserve">Page | </w:t>
        </w:r>
        <w:r w:rsidRPr="00F178B5">
          <w:rPr>
            <w:rFonts w:asciiTheme="majorHAnsi" w:hAnsiTheme="majorHAnsi"/>
            <w:b/>
            <w:i/>
          </w:rPr>
          <w:fldChar w:fldCharType="begin"/>
        </w:r>
        <w:r w:rsidRPr="00F178B5">
          <w:rPr>
            <w:rFonts w:asciiTheme="majorHAnsi" w:hAnsiTheme="majorHAnsi"/>
            <w:b/>
            <w:i/>
          </w:rPr>
          <w:instrText xml:space="preserve"> PAGE   \* MERGEFORMAT </w:instrText>
        </w:r>
        <w:r w:rsidRPr="00F178B5">
          <w:rPr>
            <w:rFonts w:asciiTheme="majorHAnsi" w:hAnsiTheme="majorHAnsi"/>
            <w:b/>
            <w:i/>
          </w:rPr>
          <w:fldChar w:fldCharType="separate"/>
        </w:r>
        <w:r w:rsidR="00112526">
          <w:rPr>
            <w:rFonts w:asciiTheme="majorHAnsi" w:hAnsiTheme="majorHAnsi"/>
            <w:b/>
            <w:i/>
            <w:noProof/>
          </w:rPr>
          <w:t>21</w:t>
        </w:r>
        <w:r w:rsidRPr="00F178B5">
          <w:rPr>
            <w:rFonts w:asciiTheme="majorHAnsi" w:hAnsiTheme="majorHAnsi"/>
            <w:b/>
            <w:i/>
            <w:noProof/>
          </w:rPr>
          <w:fldChar w:fldCharType="end"/>
        </w:r>
        <w:r w:rsidRPr="00F178B5">
          <w:rPr>
            <w:rFonts w:asciiTheme="majorHAnsi" w:hAnsiTheme="majorHAnsi"/>
            <w:b/>
            <w:i/>
          </w:rPr>
          <w:t xml:space="preserve"> </w:t>
        </w:r>
      </w:p>
    </w:sdtContent>
  </w:sdt>
  <w:p w14:paraId="6473F795" w14:textId="77777777" w:rsidR="00866E90" w:rsidRDefault="00866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b/>
        <w:i/>
      </w:rPr>
      <w:id w:val="-1709637039"/>
      <w:docPartObj>
        <w:docPartGallery w:val="Page Numbers (Bottom of Page)"/>
        <w:docPartUnique/>
      </w:docPartObj>
    </w:sdtPr>
    <w:sdtEndPr/>
    <w:sdtContent>
      <w:p w14:paraId="6473F796" w14:textId="77777777" w:rsidR="00866E90" w:rsidRPr="00A1531F" w:rsidRDefault="00866E90">
        <w:pPr>
          <w:pStyle w:val="Footer"/>
          <w:jc w:val="right"/>
          <w:rPr>
            <w:rFonts w:asciiTheme="majorHAnsi" w:hAnsiTheme="majorHAnsi"/>
            <w:b/>
            <w:i/>
          </w:rPr>
        </w:pPr>
        <w:r w:rsidRPr="00A1531F">
          <w:rPr>
            <w:rFonts w:asciiTheme="majorHAnsi" w:hAnsiTheme="majorHAnsi"/>
            <w:b/>
            <w:i/>
          </w:rPr>
          <w:t xml:space="preserve">Page | </w:t>
        </w:r>
        <w:r w:rsidRPr="00A1531F">
          <w:rPr>
            <w:rFonts w:asciiTheme="majorHAnsi" w:hAnsiTheme="majorHAnsi"/>
            <w:b/>
            <w:i/>
          </w:rPr>
          <w:fldChar w:fldCharType="begin"/>
        </w:r>
        <w:r w:rsidRPr="00A1531F">
          <w:rPr>
            <w:rFonts w:asciiTheme="majorHAnsi" w:hAnsiTheme="majorHAnsi"/>
            <w:b/>
            <w:i/>
          </w:rPr>
          <w:instrText xml:space="preserve"> PAGE   \* MERGEFORMAT </w:instrText>
        </w:r>
        <w:r w:rsidRPr="00A1531F">
          <w:rPr>
            <w:rFonts w:asciiTheme="majorHAnsi" w:hAnsiTheme="majorHAnsi"/>
            <w:b/>
            <w:i/>
          </w:rPr>
          <w:fldChar w:fldCharType="separate"/>
        </w:r>
        <w:r w:rsidR="00112526">
          <w:rPr>
            <w:rFonts w:asciiTheme="majorHAnsi" w:hAnsiTheme="majorHAnsi"/>
            <w:b/>
            <w:i/>
            <w:noProof/>
          </w:rPr>
          <w:t>13</w:t>
        </w:r>
        <w:r w:rsidRPr="00A1531F">
          <w:rPr>
            <w:rFonts w:asciiTheme="majorHAnsi" w:hAnsiTheme="majorHAnsi"/>
            <w:b/>
            <w:i/>
            <w:noProof/>
          </w:rPr>
          <w:fldChar w:fldCharType="end"/>
        </w:r>
        <w:r w:rsidRPr="00A1531F">
          <w:rPr>
            <w:rFonts w:asciiTheme="majorHAnsi" w:hAnsiTheme="majorHAnsi"/>
            <w:b/>
            <w:i/>
          </w:rPr>
          <w:t xml:space="preserve"> </w:t>
        </w:r>
      </w:p>
    </w:sdtContent>
  </w:sdt>
  <w:p w14:paraId="6473F797" w14:textId="77777777" w:rsidR="00866E90" w:rsidRDefault="00866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3F78E" w14:textId="77777777" w:rsidR="00866E90" w:rsidRDefault="00866E90" w:rsidP="00F178B5">
      <w:pPr>
        <w:spacing w:after="0" w:line="240" w:lineRule="auto"/>
      </w:pPr>
      <w:r>
        <w:separator/>
      </w:r>
    </w:p>
  </w:footnote>
  <w:footnote w:type="continuationSeparator" w:id="0">
    <w:p w14:paraId="6473F78F" w14:textId="77777777" w:rsidR="00866E90" w:rsidRDefault="00866E90" w:rsidP="00F17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5D"/>
    <w:multiLevelType w:val="hybridMultilevel"/>
    <w:tmpl w:val="DD68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52855"/>
    <w:multiLevelType w:val="hybridMultilevel"/>
    <w:tmpl w:val="1CDA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094D"/>
    <w:multiLevelType w:val="hybridMultilevel"/>
    <w:tmpl w:val="4FA8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B182E"/>
    <w:multiLevelType w:val="multilevel"/>
    <w:tmpl w:val="B52841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9D0C4F"/>
    <w:multiLevelType w:val="hybridMultilevel"/>
    <w:tmpl w:val="199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A6833"/>
    <w:multiLevelType w:val="multilevel"/>
    <w:tmpl w:val="978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9649A"/>
    <w:multiLevelType w:val="hybridMultilevel"/>
    <w:tmpl w:val="8900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54"/>
    <w:rsid w:val="00001398"/>
    <w:rsid w:val="00006F36"/>
    <w:rsid w:val="00007B0E"/>
    <w:rsid w:val="00023546"/>
    <w:rsid w:val="00025696"/>
    <w:rsid w:val="00035455"/>
    <w:rsid w:val="00035AE4"/>
    <w:rsid w:val="00044F27"/>
    <w:rsid w:val="00071994"/>
    <w:rsid w:val="000950E8"/>
    <w:rsid w:val="00096142"/>
    <w:rsid w:val="000B1E99"/>
    <w:rsid w:val="000D105F"/>
    <w:rsid w:val="000D70EC"/>
    <w:rsid w:val="000F258F"/>
    <w:rsid w:val="00112526"/>
    <w:rsid w:val="001135DC"/>
    <w:rsid w:val="00123D6D"/>
    <w:rsid w:val="00137203"/>
    <w:rsid w:val="00137259"/>
    <w:rsid w:val="001457A4"/>
    <w:rsid w:val="001657C0"/>
    <w:rsid w:val="00192350"/>
    <w:rsid w:val="00194EC8"/>
    <w:rsid w:val="001E7EFF"/>
    <w:rsid w:val="00216394"/>
    <w:rsid w:val="00220B9F"/>
    <w:rsid w:val="00227EE7"/>
    <w:rsid w:val="00241D75"/>
    <w:rsid w:val="002471F4"/>
    <w:rsid w:val="00247D96"/>
    <w:rsid w:val="00274088"/>
    <w:rsid w:val="0028350D"/>
    <w:rsid w:val="00283595"/>
    <w:rsid w:val="0028782B"/>
    <w:rsid w:val="002914DE"/>
    <w:rsid w:val="002A1E79"/>
    <w:rsid w:val="002A30E7"/>
    <w:rsid w:val="002C0758"/>
    <w:rsid w:val="002C2E28"/>
    <w:rsid w:val="002C475E"/>
    <w:rsid w:val="002D3CB3"/>
    <w:rsid w:val="002F7054"/>
    <w:rsid w:val="00312110"/>
    <w:rsid w:val="00320186"/>
    <w:rsid w:val="00336589"/>
    <w:rsid w:val="003502B5"/>
    <w:rsid w:val="00362DA5"/>
    <w:rsid w:val="003714A3"/>
    <w:rsid w:val="0038710C"/>
    <w:rsid w:val="003970E3"/>
    <w:rsid w:val="003A4E2F"/>
    <w:rsid w:val="003A5783"/>
    <w:rsid w:val="003C4381"/>
    <w:rsid w:val="003D762D"/>
    <w:rsid w:val="003E4678"/>
    <w:rsid w:val="003E5FC3"/>
    <w:rsid w:val="0040745D"/>
    <w:rsid w:val="00407D27"/>
    <w:rsid w:val="00411B4D"/>
    <w:rsid w:val="0041372D"/>
    <w:rsid w:val="00436774"/>
    <w:rsid w:val="004406C4"/>
    <w:rsid w:val="00443A88"/>
    <w:rsid w:val="0046656B"/>
    <w:rsid w:val="00466FC4"/>
    <w:rsid w:val="00482025"/>
    <w:rsid w:val="00482A78"/>
    <w:rsid w:val="004A6D67"/>
    <w:rsid w:val="004B4643"/>
    <w:rsid w:val="004C0132"/>
    <w:rsid w:val="004C49AD"/>
    <w:rsid w:val="004C4DF2"/>
    <w:rsid w:val="00534DDC"/>
    <w:rsid w:val="005866D6"/>
    <w:rsid w:val="005930A5"/>
    <w:rsid w:val="005A35D6"/>
    <w:rsid w:val="005B6660"/>
    <w:rsid w:val="005B7858"/>
    <w:rsid w:val="005F4FB3"/>
    <w:rsid w:val="0062064C"/>
    <w:rsid w:val="00631B36"/>
    <w:rsid w:val="006636ED"/>
    <w:rsid w:val="00685903"/>
    <w:rsid w:val="00692D69"/>
    <w:rsid w:val="006B131D"/>
    <w:rsid w:val="006B2303"/>
    <w:rsid w:val="006C5178"/>
    <w:rsid w:val="006E5C28"/>
    <w:rsid w:val="006F5A05"/>
    <w:rsid w:val="00726AF6"/>
    <w:rsid w:val="00744411"/>
    <w:rsid w:val="00774CF5"/>
    <w:rsid w:val="00796A80"/>
    <w:rsid w:val="007A1619"/>
    <w:rsid w:val="007B2688"/>
    <w:rsid w:val="007D3B94"/>
    <w:rsid w:val="007D6181"/>
    <w:rsid w:val="008025FC"/>
    <w:rsid w:val="008416D6"/>
    <w:rsid w:val="00866E90"/>
    <w:rsid w:val="00891EF9"/>
    <w:rsid w:val="008B00EC"/>
    <w:rsid w:val="008B64FF"/>
    <w:rsid w:val="008B6769"/>
    <w:rsid w:val="008B72A8"/>
    <w:rsid w:val="008D3A63"/>
    <w:rsid w:val="00901384"/>
    <w:rsid w:val="00905EBA"/>
    <w:rsid w:val="0092586B"/>
    <w:rsid w:val="00941FEF"/>
    <w:rsid w:val="0099249A"/>
    <w:rsid w:val="00995DDB"/>
    <w:rsid w:val="009E7A9F"/>
    <w:rsid w:val="009F1965"/>
    <w:rsid w:val="009F689D"/>
    <w:rsid w:val="00A13C2E"/>
    <w:rsid w:val="00A1531F"/>
    <w:rsid w:val="00A21A57"/>
    <w:rsid w:val="00A22DB4"/>
    <w:rsid w:val="00A26001"/>
    <w:rsid w:val="00A35515"/>
    <w:rsid w:val="00A356CE"/>
    <w:rsid w:val="00A927D8"/>
    <w:rsid w:val="00AA544C"/>
    <w:rsid w:val="00AB0BCE"/>
    <w:rsid w:val="00AB2392"/>
    <w:rsid w:val="00AB702E"/>
    <w:rsid w:val="00AD346B"/>
    <w:rsid w:val="00AE0043"/>
    <w:rsid w:val="00AE46E8"/>
    <w:rsid w:val="00AF0D4C"/>
    <w:rsid w:val="00B0708F"/>
    <w:rsid w:val="00B14317"/>
    <w:rsid w:val="00B24D99"/>
    <w:rsid w:val="00B31590"/>
    <w:rsid w:val="00B356E8"/>
    <w:rsid w:val="00B425DB"/>
    <w:rsid w:val="00B55B9A"/>
    <w:rsid w:val="00B67EF2"/>
    <w:rsid w:val="00B73A1F"/>
    <w:rsid w:val="00B80716"/>
    <w:rsid w:val="00BC4B00"/>
    <w:rsid w:val="00BC6316"/>
    <w:rsid w:val="00BC6665"/>
    <w:rsid w:val="00BD0CEC"/>
    <w:rsid w:val="00BE7450"/>
    <w:rsid w:val="00C12668"/>
    <w:rsid w:val="00C201E2"/>
    <w:rsid w:val="00C42A07"/>
    <w:rsid w:val="00C511A6"/>
    <w:rsid w:val="00C537E7"/>
    <w:rsid w:val="00C56DBB"/>
    <w:rsid w:val="00C72DAA"/>
    <w:rsid w:val="00C83FFF"/>
    <w:rsid w:val="00C94926"/>
    <w:rsid w:val="00CA07CD"/>
    <w:rsid w:val="00CA41B2"/>
    <w:rsid w:val="00CB1BC0"/>
    <w:rsid w:val="00CC053C"/>
    <w:rsid w:val="00CC4A43"/>
    <w:rsid w:val="00CC4E42"/>
    <w:rsid w:val="00CC722A"/>
    <w:rsid w:val="00CD033F"/>
    <w:rsid w:val="00CF0029"/>
    <w:rsid w:val="00CF3F22"/>
    <w:rsid w:val="00CF72E6"/>
    <w:rsid w:val="00D01E12"/>
    <w:rsid w:val="00D10FA2"/>
    <w:rsid w:val="00D257B2"/>
    <w:rsid w:val="00D27451"/>
    <w:rsid w:val="00D32054"/>
    <w:rsid w:val="00D57240"/>
    <w:rsid w:val="00DB6241"/>
    <w:rsid w:val="00DC6196"/>
    <w:rsid w:val="00DE234E"/>
    <w:rsid w:val="00DE495E"/>
    <w:rsid w:val="00DE6B9D"/>
    <w:rsid w:val="00E07FF7"/>
    <w:rsid w:val="00E12151"/>
    <w:rsid w:val="00E26F40"/>
    <w:rsid w:val="00E32FF8"/>
    <w:rsid w:val="00E93F2D"/>
    <w:rsid w:val="00EB0E85"/>
    <w:rsid w:val="00EC0CB5"/>
    <w:rsid w:val="00EC7C02"/>
    <w:rsid w:val="00ED37F0"/>
    <w:rsid w:val="00EE3C03"/>
    <w:rsid w:val="00EE6944"/>
    <w:rsid w:val="00F178B5"/>
    <w:rsid w:val="00F57EF7"/>
    <w:rsid w:val="00F77930"/>
    <w:rsid w:val="00F77FDA"/>
    <w:rsid w:val="00F935A3"/>
    <w:rsid w:val="00FB3C77"/>
    <w:rsid w:val="00FC3A3F"/>
    <w:rsid w:val="00FD4460"/>
    <w:rsid w:val="00FE1660"/>
    <w:rsid w:val="00FE529F"/>
    <w:rsid w:val="00FE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F61B"/>
  <w15:docId w15:val="{77860A10-0237-4EFA-8A06-9EFC5306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0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0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F705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F705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F705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2F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054"/>
    <w:rPr>
      <w:rFonts w:ascii="Tahoma" w:hAnsi="Tahoma" w:cs="Tahoma"/>
      <w:sz w:val="16"/>
      <w:szCs w:val="16"/>
    </w:rPr>
  </w:style>
  <w:style w:type="paragraph" w:styleId="Header">
    <w:name w:val="header"/>
    <w:basedOn w:val="Normal"/>
    <w:link w:val="HeaderChar"/>
    <w:uiPriority w:val="99"/>
    <w:unhideWhenUsed/>
    <w:rsid w:val="00F1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B5"/>
  </w:style>
  <w:style w:type="paragraph" w:styleId="Footer">
    <w:name w:val="footer"/>
    <w:basedOn w:val="Normal"/>
    <w:link w:val="FooterChar"/>
    <w:uiPriority w:val="99"/>
    <w:unhideWhenUsed/>
    <w:rsid w:val="00F1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B5"/>
  </w:style>
  <w:style w:type="paragraph" w:styleId="ListParagraph">
    <w:name w:val="List Paragraph"/>
    <w:basedOn w:val="Normal"/>
    <w:uiPriority w:val="34"/>
    <w:qFormat/>
    <w:rsid w:val="00BC4B00"/>
    <w:pPr>
      <w:ind w:left="720"/>
      <w:contextualSpacing/>
    </w:pPr>
  </w:style>
  <w:style w:type="character" w:customStyle="1" w:styleId="Heading1Char">
    <w:name w:val="Heading 1 Char"/>
    <w:basedOn w:val="DefaultParagraphFont"/>
    <w:link w:val="Heading1"/>
    <w:uiPriority w:val="9"/>
    <w:rsid w:val="00CF002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01E12"/>
    <w:rPr>
      <w:color w:val="0000FF" w:themeColor="hyperlink"/>
      <w:u w:val="single"/>
    </w:rPr>
  </w:style>
  <w:style w:type="paragraph" w:styleId="NormalWeb">
    <w:name w:val="Normal (Web)"/>
    <w:basedOn w:val="Normal"/>
    <w:uiPriority w:val="99"/>
    <w:unhideWhenUsed/>
    <w:rsid w:val="00534D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631B3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uiPriority w:val="35"/>
    <w:unhideWhenUsed/>
    <w:qFormat/>
    <w:rsid w:val="00AF0D4C"/>
    <w:pPr>
      <w:spacing w:after="240" w:line="480" w:lineRule="auto"/>
      <w:ind w:firstLine="360"/>
    </w:pPr>
    <w:rPr>
      <w:rFonts w:eastAsiaTheme="minorEastAsia"/>
      <w:b/>
      <w:bCs/>
      <w:sz w:val="18"/>
      <w:szCs w:val="18"/>
    </w:rPr>
  </w:style>
  <w:style w:type="character" w:styleId="Emphasis">
    <w:name w:val="Emphasis"/>
    <w:basedOn w:val="DefaultParagraphFont"/>
    <w:uiPriority w:val="20"/>
    <w:qFormat/>
    <w:rsid w:val="0041372D"/>
    <w:rPr>
      <w:i/>
      <w:iCs/>
    </w:rPr>
  </w:style>
  <w:style w:type="table" w:styleId="LightShading-Accent1">
    <w:name w:val="Light Shading Accent 1"/>
    <w:basedOn w:val="TableNormal"/>
    <w:uiPriority w:val="60"/>
    <w:rsid w:val="007444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7444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3502B5"/>
    <w:rPr>
      <w:color w:val="800080" w:themeColor="followedHyperlink"/>
      <w:u w:val="single"/>
    </w:rPr>
  </w:style>
  <w:style w:type="paragraph" w:customStyle="1" w:styleId="NewH1">
    <w:name w:val="NewH1"/>
    <w:basedOn w:val="Normal"/>
    <w:link w:val="NewH1Char"/>
    <w:qFormat/>
    <w:rsid w:val="00B425DB"/>
    <w:pPr>
      <w:keepNext/>
      <w:keepLines/>
      <w:spacing w:before="200" w:after="520"/>
      <w:outlineLvl w:val="1"/>
    </w:pPr>
    <w:rPr>
      <w:rFonts w:asciiTheme="majorHAnsi" w:eastAsiaTheme="majorEastAsia" w:hAnsiTheme="majorHAnsi" w:cs="Times New Roman"/>
      <w:b/>
      <w:bCs/>
      <w:i/>
      <w:color w:val="000000"/>
      <w:sz w:val="32"/>
      <w:szCs w:val="32"/>
    </w:rPr>
  </w:style>
  <w:style w:type="paragraph" w:customStyle="1" w:styleId="NewP">
    <w:name w:val="NewP"/>
    <w:basedOn w:val="Normal"/>
    <w:link w:val="NewPChar"/>
    <w:qFormat/>
    <w:rsid w:val="000D70EC"/>
    <w:pPr>
      <w:keepNext/>
      <w:keepLines/>
      <w:spacing w:before="200" w:after="0"/>
      <w:outlineLvl w:val="1"/>
    </w:pPr>
    <w:rPr>
      <w:rFonts w:eastAsiaTheme="majorEastAsia" w:cs="Times New Roman"/>
      <w:bCs/>
      <w:color w:val="000000"/>
      <w:sz w:val="24"/>
      <w:szCs w:val="24"/>
    </w:rPr>
  </w:style>
  <w:style w:type="character" w:customStyle="1" w:styleId="NewH1Char">
    <w:name w:val="NewH1 Char"/>
    <w:basedOn w:val="Heading1Char"/>
    <w:link w:val="NewH1"/>
    <w:rsid w:val="00B425DB"/>
    <w:rPr>
      <w:rFonts w:asciiTheme="majorHAnsi" w:eastAsiaTheme="majorEastAsia" w:hAnsiTheme="majorHAnsi" w:cs="Times New Roman"/>
      <w:b/>
      <w:bCs/>
      <w:i/>
      <w:color w:val="000000"/>
      <w:sz w:val="32"/>
      <w:szCs w:val="32"/>
    </w:rPr>
  </w:style>
  <w:style w:type="paragraph" w:customStyle="1" w:styleId="NewH2">
    <w:name w:val="NewH2"/>
    <w:basedOn w:val="Normal"/>
    <w:link w:val="NewH2Char"/>
    <w:qFormat/>
    <w:rsid w:val="00B425DB"/>
    <w:rPr>
      <w:rFonts w:asciiTheme="majorHAnsi" w:hAnsiTheme="majorHAnsi"/>
      <w:b/>
      <w:i/>
      <w:sz w:val="26"/>
      <w:szCs w:val="26"/>
    </w:rPr>
  </w:style>
  <w:style w:type="character" w:customStyle="1" w:styleId="NewPChar">
    <w:name w:val="NewP Char"/>
    <w:basedOn w:val="NewH1Char"/>
    <w:link w:val="NewP"/>
    <w:rsid w:val="000D70EC"/>
    <w:rPr>
      <w:rFonts w:asciiTheme="majorHAnsi" w:eastAsiaTheme="majorEastAsia" w:hAnsiTheme="majorHAnsi" w:cs="Times New Roman"/>
      <w:b/>
      <w:bCs/>
      <w:i w:val="0"/>
      <w:color w:val="000000"/>
      <w:sz w:val="24"/>
      <w:szCs w:val="24"/>
    </w:rPr>
  </w:style>
  <w:style w:type="character" w:customStyle="1" w:styleId="NewH2Char">
    <w:name w:val="NewH2 Char"/>
    <w:basedOn w:val="DefaultParagraphFont"/>
    <w:link w:val="NewH2"/>
    <w:rsid w:val="00B425DB"/>
    <w:rPr>
      <w:rFonts w:asciiTheme="majorHAnsi" w:hAnsiTheme="majorHAnsi"/>
      <w:b/>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4868">
      <w:bodyDiv w:val="1"/>
      <w:marLeft w:val="0"/>
      <w:marRight w:val="0"/>
      <w:marTop w:val="0"/>
      <w:marBottom w:val="0"/>
      <w:divBdr>
        <w:top w:val="none" w:sz="0" w:space="0" w:color="auto"/>
        <w:left w:val="none" w:sz="0" w:space="0" w:color="auto"/>
        <w:bottom w:val="none" w:sz="0" w:space="0" w:color="auto"/>
        <w:right w:val="none" w:sz="0" w:space="0" w:color="auto"/>
      </w:divBdr>
    </w:div>
    <w:div w:id="10953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apigee.com/detail/restful_api_design_what_about_errors" TargetMode="External"/><Relationship Id="rId18" Type="http://schemas.openxmlformats.org/officeDocument/2006/relationships/hyperlink" Target="http://spf13.com/post/soap-vs-rest"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reillynet.com/lpt/a/webservices/2002/02/12/webservicefaqs.html"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atherspace.com/static/use_case_example.html" TargetMode="Externa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m.nih.gov/api"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sdn.microsoft.com/en-us/magazine/gg309172.aspx"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ckoverflow.com/questions/389169/best-practices-for-api-versioning"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RoseMary Hedberg, MLIS                       Associate Fellow, 2012-2013                        Project Leaders:                                             Tammy Magid and Patrick McLaughlin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Hedberg, RoseMary</Associate_x0020_Fellow_x0020_Name>
    <Report_x0020_Title xmlns="298b8619-eb05-4ab3-b03e-ec80de9bc402">Assessing the Need for a Set of Guidelines/Best Practices for NLM API Documentation</Report_x0020_Title>
    <Fellowship_x0020_Year xmlns="298b8619-eb05-4ab3-b03e-ec80de9bc402">2012-2013</Fellowship_x0020_Year>
    <Format xmlns="298b8619-eb05-4ab3-b03e-ec80de9bc402">Report</Format>
    <Project_x0020_Sponsor_x0028_s_x0029_ xmlns="298b8619-eb05-4ab3-b03e-ec80de9bc402">Magid, Tammy and McLaughlin, Patrick</Project_x0020_Sponsor_x0028_s_x0029_>
    <test_x002d_projectlead_x002d_name xmlns="298b8619-eb05-4ab3-b03e-ec80de9bc402">
      <UserInfo>
        <DisplayName/>
        <AccountId xsi:nil="true"/>
        <AccountType/>
      </UserInfo>
    </test_x002d_projectlead_x002d_name>
    <Division xmlns="298b8619-eb05-4ab3-b03e-ec80de9bc402">
      <Value>Library Operations: Bibliographic Services</Value>
    </Division>
    <Publication_x0020_permission xmlns="298b8619-eb05-4ab3-b03e-ec80de9bc40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43B0C-EEBA-4B8F-BDD3-5D9DEF78C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A8804-FEB1-4DB1-B09D-6509CF3B4FE6}">
  <ds:schemaRef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298b8619-eb05-4ab3-b03e-ec80de9bc40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3FF656C-8C56-4E44-8813-192E37DC6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30</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Assessing the need for a set of guidelines /best practices for nlm api documentation</vt:lpstr>
    </vt:vector>
  </TitlesOfParts>
  <Company>National Library of Medicine</Company>
  <LinksUpToDate>false</LinksUpToDate>
  <CharactersWithSpaces>36921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need for a set of guidelines /best practices for nlm api documentation</dc:title>
  <dc:subject>Final Report</dc:subject>
  <dc:creator>Windows User</dc:creator>
  <cp:lastModifiedBy>Banh, Philip (NIH/NLM) [C]</cp:lastModifiedBy>
  <cp:revision>6</cp:revision>
  <cp:lastPrinted>2013-08-06T18:58:00Z</cp:lastPrinted>
  <dcterms:created xsi:type="dcterms:W3CDTF">2016-11-15T21:09:00Z</dcterms:created>
  <dcterms:modified xsi:type="dcterms:W3CDTF">2016-12-15T20:36:00Z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